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b/>
          <w:sz w:val="60"/>
          <w:szCs w:val="60"/>
          <w:vertAlign w:val="subscript"/>
        </w:rPr>
      </w:pPr>
      <w:r>
        <w:rPr>
          <w:rFonts w:ascii="Arial" w:hAnsi="Arial" w:cs="Arial"/>
          <w:b/>
          <w:sz w:val="60"/>
          <w:szCs w:val="60"/>
          <w:vertAlign w:val="subscript"/>
        </w:rPr>
        <w:pict>
          <v:shape id="文本框 330" o:spid="_x0000_s1026" o:spt="202" type="#_x0000_t202" style="position:absolute;left:0pt;margin-left:429.1pt;margin-top:16.1pt;height:46.95pt;width:79.2pt;z-index:251736064;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">
            <v:path arrowok="t"/>
            <v:fill on="f" focussize="0,0"/>
            <v:stroke on="f" weight="0.5pt" joinstyle="miter"/>
            <v:imagedata o:title=""/>
            <o:lock v:ext="edit"/>
            <v:textbox>
              <w:txbxContent>
                <w:p>
                  <w:r>
                    <w:drawing>
                      <wp:inline distT="0" distB="0" distL="0" distR="0">
                        <wp:extent cx="779145" cy="433705"/>
                        <wp:effectExtent l="0" t="0" r="1905" b="4445"/>
                        <wp:docPr id="236"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36"/>
                                <pic:cNvPicPr>
                                  <a:picLocks noChangeAspect="1"/>
                                </pic:cNvPicPr>
                              </pic:nvPicPr>
                              <pic:blipFill>
                                <a:blip r:embed="rId9"/>
                                <a:stretch>
                                  <a:fillRect/>
                                </a:stretch>
                              </pic:blipFill>
                              <pic:spPr>
                                <a:xfrm>
                                  <a:off x="0" y="0"/>
                                  <a:ext cx="779145" cy="433760"/>
                                </a:xfrm>
                                <a:prstGeom prst="rect">
                                  <a:avLst/>
                                </a:prstGeom>
                              </pic:spPr>
                            </pic:pic>
                          </a:graphicData>
                        </a:graphic>
                      </wp:inline>
                    </w:drawing>
                  </w:r>
                </w:p>
              </w:txbxContent>
            </v:textbox>
          </v:shape>
        </w:pict>
      </w:r>
    </w:p>
    <w:p>
      <w:pPr>
        <w:ind w:left="284" w:leftChars="129" w:firstLine="300" w:firstLineChars="50"/>
        <w:rPr>
          <w:rFonts w:ascii="Arial" w:hAnsi="Arial" w:cs="Arial"/>
          <w:b/>
          <w:sz w:val="60"/>
          <w:szCs w:val="60"/>
          <w:vertAlign w:val="subscript"/>
        </w:rPr>
      </w:pPr>
      <w:r>
        <w:rPr>
          <w:rFonts w:hint="eastAsia" w:ascii="Arial" w:hAnsi="Arial" w:cs="Arial"/>
          <w:b/>
          <w:sz w:val="60"/>
          <w:szCs w:val="60"/>
          <w:vertAlign w:val="subscript"/>
        </w:rPr>
        <w:t>2K Clears</w:t>
      </w:r>
    </w:p>
    <w:p>
      <w:pPr>
        <w:spacing w:after="0"/>
        <w:ind w:firstLine="600" w:firstLineChars="250"/>
        <w:rPr>
          <w:rFonts w:ascii="Arial" w:hAnsi="Arial" w:cs="Arial"/>
          <w:b/>
          <w:sz w:val="24"/>
        </w:rPr>
      </w:pPr>
      <w:r>
        <w:rPr>
          <w:rFonts w:hint="eastAsia" w:ascii="Arial" w:hAnsi="Arial" w:cs="Arial"/>
          <w:b/>
          <w:sz w:val="24"/>
        </w:rPr>
        <w:t>HR-208 Super Gloss Clear</w:t>
      </w:r>
    </w:p>
    <w:tbl>
      <w:tblPr>
        <w:tblStyle w:val="6"/>
        <w:tblW w:w="0" w:type="auto"/>
        <w:tblInd w:w="6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3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trPr>
        <w:tc>
          <w:tcPr>
            <w:tcW w:w="9333" w:type="dxa"/>
          </w:tcPr>
          <w:p>
            <w:pPr>
              <w:spacing w:after="0"/>
              <w:rPr>
                <w:rFonts w:ascii="Arial Narrow" w:hAnsi="Arial Narrow"/>
                <w:b/>
                <w:color w:val="FF0000"/>
                <w:sz w:val="19"/>
                <w:szCs w:val="19"/>
              </w:rPr>
            </w:pPr>
            <w:r>
              <w:rPr>
                <w:rFonts w:ascii="Arial Narrow" w:hAnsi="Arial Narrow"/>
                <w:b/>
                <w:sz w:val="19"/>
                <w:szCs w:val="19"/>
              </w:rPr>
              <w:t xml:space="preserve">Product </w:t>
            </w:r>
            <w:r>
              <w:rPr>
                <w:rFonts w:hint="eastAsia" w:ascii="Arial Narrow" w:hAnsi="Arial Narrow"/>
                <w:b/>
                <w:sz w:val="19"/>
                <w:szCs w:val="19"/>
              </w:rPr>
              <w:t>D</w:t>
            </w:r>
            <w:r>
              <w:rPr>
                <w:rFonts w:ascii="Arial Narrow" w:hAnsi="Arial Narrow"/>
                <w:b/>
                <w:sz w:val="19"/>
                <w:szCs w:val="19"/>
              </w:rPr>
              <w:t xml:space="preserve">escription   </w:t>
            </w:r>
          </w:p>
          <w:p>
            <w:pPr>
              <w:spacing w:after="0"/>
              <w:rPr>
                <w:rFonts w:ascii="Arial Narrow" w:hAnsi="Arial Narrow"/>
                <w:b/>
                <w:color w:val="FF0000"/>
                <w:sz w:val="19"/>
                <w:szCs w:val="19"/>
              </w:rPr>
            </w:pPr>
          </w:p>
          <w:p>
            <w:pPr>
              <w:spacing w:after="0"/>
              <w:rPr>
                <w:rFonts w:ascii="Arial Narrow" w:hAnsi="Arial Narrow"/>
                <w:sz w:val="19"/>
                <w:szCs w:val="19"/>
              </w:rPr>
            </w:pPr>
            <w:r>
              <w:rPr>
                <w:rFonts w:hint="eastAsia" w:ascii="Arial Narrow" w:hAnsi="Arial Narrow"/>
                <w:sz w:val="19"/>
                <w:szCs w:val="19"/>
              </w:rPr>
              <w:t>HR-208 Super gloss clear for application ranging from spot repair, panel repair to overall refinish.</w:t>
            </w:r>
          </w:p>
        </w:tc>
      </w:tr>
    </w:tbl>
    <w:p>
      <w:pPr>
        <w:spacing w:after="0"/>
        <w:rPr>
          <w:rFonts w:ascii="Arial Narrow" w:hAnsi="Arial Narrow"/>
          <w:b/>
          <w:sz w:val="19"/>
          <w:szCs w:val="19"/>
        </w:rPr>
      </w:pPr>
    </w:p>
    <w:tbl>
      <w:tblPr>
        <w:tblStyle w:val="6"/>
        <w:tblW w:w="0" w:type="auto"/>
        <w:tblInd w:w="6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3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33" w:type="dxa"/>
          </w:tcPr>
          <w:p>
            <w:pPr>
              <w:spacing w:after="0"/>
              <w:rPr>
                <w:rFonts w:ascii="Arial Narrow" w:hAnsi="Arial Narrow"/>
                <w:b/>
                <w:sz w:val="19"/>
                <w:szCs w:val="19"/>
              </w:rPr>
            </w:pPr>
            <w:r>
              <w:rPr>
                <w:rFonts w:ascii="Arial Narrow" w:hAnsi="Arial Narrow"/>
                <w:b/>
                <w:sz w:val="19"/>
                <w:szCs w:val="19"/>
              </w:rPr>
              <w:t xml:space="preserve">Technical </w:t>
            </w:r>
            <w:r>
              <w:rPr>
                <w:rFonts w:hint="eastAsia" w:ascii="Arial Narrow" w:hAnsi="Arial Narrow"/>
                <w:b/>
                <w:sz w:val="19"/>
                <w:szCs w:val="19"/>
              </w:rPr>
              <w:t>C</w:t>
            </w:r>
            <w:r>
              <w:rPr>
                <w:rFonts w:ascii="Arial Narrow" w:hAnsi="Arial Narrow"/>
                <w:b/>
                <w:sz w:val="19"/>
                <w:szCs w:val="19"/>
              </w:rPr>
              <w:t xml:space="preserve">haracteristics   </w:t>
            </w:r>
          </w:p>
          <w:p>
            <w:pPr>
              <w:spacing w:after="0"/>
              <w:rPr>
                <w:rFonts w:ascii="Arial Narrow" w:hAnsi="Arial Narrow"/>
                <w:b/>
                <w:sz w:val="19"/>
                <w:szCs w:val="19"/>
              </w:rPr>
            </w:pPr>
          </w:p>
          <w:p>
            <w:pPr>
              <w:spacing w:after="0"/>
              <w:rPr>
                <w:rFonts w:ascii="Arial Narrow" w:hAnsi="Arial Narrow"/>
                <w:color w:val="FF0000"/>
                <w:sz w:val="19"/>
                <w:szCs w:val="19"/>
              </w:rPr>
            </w:pPr>
            <w:r>
              <w:rPr>
                <w:rFonts w:ascii="Arial Narrow" w:hAnsi="Arial Narrow"/>
                <w:sz w:val="19"/>
                <w:szCs w:val="19"/>
              </w:rPr>
              <w:t>Color:</w:t>
            </w:r>
            <w:r>
              <w:rPr>
                <w:rFonts w:hint="eastAsia" w:ascii="Arial Narrow" w:hAnsi="Arial Narrow"/>
                <w:sz w:val="19"/>
                <w:szCs w:val="19"/>
              </w:rPr>
              <w:t xml:space="preserve"> transparent                  S</w:t>
            </w:r>
            <w:r>
              <w:rPr>
                <w:rFonts w:ascii="Arial Narrow" w:hAnsi="Arial Narrow"/>
                <w:sz w:val="19"/>
                <w:szCs w:val="19"/>
              </w:rPr>
              <w:t xml:space="preserve">helf </w:t>
            </w:r>
            <w:r>
              <w:rPr>
                <w:rFonts w:hint="eastAsia" w:ascii="Arial Narrow" w:hAnsi="Arial Narrow"/>
                <w:sz w:val="19"/>
                <w:szCs w:val="19"/>
              </w:rPr>
              <w:t>l</w:t>
            </w:r>
            <w:r>
              <w:rPr>
                <w:rFonts w:ascii="Arial Narrow" w:hAnsi="Arial Narrow"/>
                <w:sz w:val="19"/>
                <w:szCs w:val="19"/>
              </w:rPr>
              <w:t>ife:24 months</w:t>
            </w:r>
            <w:r>
              <w:rPr>
                <w:rFonts w:hint="eastAsia" w:ascii="Arial Narrow" w:hAnsi="Arial Narrow"/>
                <w:sz w:val="19"/>
                <w:szCs w:val="19"/>
              </w:rPr>
              <w:t xml:space="preserve"> at</w:t>
            </w:r>
            <w:r>
              <w:rPr>
                <w:rFonts w:ascii="Arial Narrow" w:hAnsi="Arial Narrow"/>
                <w:sz w:val="19"/>
                <w:szCs w:val="19"/>
              </w:rPr>
              <w:t xml:space="preserve"> 2</w:t>
            </w:r>
            <w:r>
              <w:rPr>
                <w:rFonts w:hint="eastAsia" w:ascii="Arial Narrow" w:hAnsi="Arial Narrow"/>
                <w:sz w:val="19"/>
                <w:szCs w:val="19"/>
              </w:rPr>
              <w:t>5</w:t>
            </w:r>
            <w:r>
              <w:rPr>
                <w:rFonts w:ascii="Arial Narrow" w:hAnsi="Arial Narrow"/>
                <w:sz w:val="19"/>
                <w:szCs w:val="19"/>
              </w:rPr>
              <w:t>°</w:t>
            </w:r>
            <w:r>
              <w:rPr>
                <w:rFonts w:hint="eastAsia" w:ascii="Arial Narrow" w:hAnsi="Arial Narrow"/>
                <w:sz w:val="19"/>
                <w:szCs w:val="19"/>
              </w:rPr>
              <w:t xml:space="preserve">C              </w:t>
            </w:r>
            <w:r>
              <w:rPr>
                <w:rFonts w:ascii="Arial Narrow" w:hAnsi="Arial Narrow"/>
                <w:sz w:val="19"/>
                <w:szCs w:val="19"/>
              </w:rPr>
              <w:t>Theoretical spreading rate:</w:t>
            </w:r>
            <w:r>
              <w:rPr>
                <w:rFonts w:hint="eastAsia" w:ascii="Arial Narrow" w:hAnsi="Arial Narrow"/>
                <w:sz w:val="19"/>
                <w:szCs w:val="19"/>
              </w:rPr>
              <w:t>250-300 m</w:t>
            </w:r>
            <w:r>
              <w:rPr>
                <w:rFonts w:hint="eastAsia" w:ascii="Arial Narrow" w:hAnsi="Arial Narrow"/>
                <w:sz w:val="19"/>
                <w:szCs w:val="19"/>
                <w:vertAlign w:val="superscript"/>
              </w:rPr>
              <w:t>2</w:t>
            </w:r>
            <w:r>
              <w:rPr>
                <w:rFonts w:hint="eastAsia" w:ascii="Arial Narrow" w:hAnsi="Arial Narrow"/>
                <w:sz w:val="19"/>
                <w:szCs w:val="19"/>
              </w:rPr>
              <w:t xml:space="preserve">/l (avg) at 1 </w:t>
            </w:r>
            <w:r>
              <w:rPr>
                <w:rFonts w:ascii="Arial Narrow" w:hAnsi="Arial Narrow"/>
                <w:sz w:val="19"/>
                <w:szCs w:val="19"/>
              </w:rPr>
              <w:t>μ</w:t>
            </w:r>
            <w:r>
              <w:rPr>
                <w:rFonts w:hint="eastAsia" w:ascii="Arial Narrow" w:hAnsi="Arial Narrow"/>
                <w:sz w:val="19"/>
                <w:szCs w:val="19"/>
              </w:rPr>
              <w:t>m</w:t>
            </w:r>
          </w:p>
        </w:tc>
      </w:tr>
    </w:tbl>
    <w:p>
      <w:pPr>
        <w:spacing w:after="0"/>
        <w:rPr>
          <w:rFonts w:ascii="Arial Narrow" w:hAnsi="Arial Narrow"/>
          <w:b/>
          <w:sz w:val="19"/>
          <w:szCs w:val="19"/>
        </w:rPr>
      </w:pPr>
    </w:p>
    <w:tbl>
      <w:tblPr>
        <w:tblStyle w:val="6"/>
        <w:tblW w:w="0" w:type="auto"/>
        <w:tblInd w:w="6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3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33" w:type="dxa"/>
          </w:tcPr>
          <w:p>
            <w:pPr>
              <w:spacing w:after="0"/>
              <w:rPr>
                <w:rFonts w:ascii="Arial Narrow" w:hAnsi="Arial Narrow"/>
                <w:b/>
                <w:sz w:val="19"/>
                <w:szCs w:val="19"/>
              </w:rPr>
            </w:pPr>
            <w:r>
              <w:rPr>
                <w:rFonts w:ascii="Arial Narrow" w:hAnsi="Arial Narrow"/>
                <w:b/>
                <w:sz w:val="19"/>
                <w:szCs w:val="19"/>
              </w:rPr>
              <w:t xml:space="preserve">Pre-treatment </w:t>
            </w:r>
          </w:p>
          <w:p>
            <w:pPr>
              <w:spacing w:after="0"/>
              <w:rPr>
                <w:rFonts w:ascii="Arial Narrow" w:hAnsi="Arial Narrow"/>
                <w:b/>
                <w:sz w:val="19"/>
                <w:szCs w:val="19"/>
              </w:rPr>
            </w:pPr>
          </w:p>
          <w:p>
            <w:pPr>
              <w:spacing w:after="0"/>
              <w:rPr>
                <w:rFonts w:ascii="Arial Narrow" w:hAnsi="Arial Narrow"/>
                <w:color w:val="FF0000"/>
                <w:sz w:val="19"/>
                <w:szCs w:val="19"/>
              </w:rPr>
            </w:pPr>
            <w:r>
              <w:rPr>
                <w:rFonts w:ascii="Arial Narrow" w:hAnsi="Arial Narrow"/>
                <w:sz w:val="19"/>
                <w:szCs w:val="19"/>
              </w:rPr>
              <w:t xml:space="preserve">HR-208 </w:t>
            </w:r>
            <w:r>
              <w:rPr>
                <w:rFonts w:hint="eastAsia" w:ascii="Arial Narrow" w:hAnsi="Arial Narrow"/>
                <w:sz w:val="19"/>
                <w:szCs w:val="19"/>
              </w:rPr>
              <w:t>super gloss clear</w:t>
            </w:r>
            <w:r>
              <w:rPr>
                <w:rFonts w:ascii="Arial Narrow" w:hAnsi="Arial Narrow"/>
                <w:sz w:val="19"/>
                <w:szCs w:val="19"/>
              </w:rPr>
              <w:t xml:space="preserve"> is</w:t>
            </w:r>
            <w:r>
              <w:rPr>
                <w:rFonts w:hint="eastAsia" w:ascii="Arial Narrow" w:hAnsi="Arial Narrow"/>
                <w:sz w:val="19"/>
                <w:szCs w:val="19"/>
              </w:rPr>
              <w:t xml:space="preserve"> suitable to be applied on top of a clean and dust-free basecoat. See TDS of basecoat for other preparation of substrate.</w:t>
            </w:r>
          </w:p>
        </w:tc>
      </w:tr>
    </w:tbl>
    <w:p>
      <w:pPr>
        <w:spacing w:after="0"/>
        <w:rPr>
          <w:rFonts w:ascii="Arial Narrow" w:hAnsi="Arial Narrow"/>
          <w:b/>
          <w:sz w:val="19"/>
          <w:szCs w:val="19"/>
        </w:rPr>
      </w:pPr>
    </w:p>
    <w:tbl>
      <w:tblPr>
        <w:tblStyle w:val="6"/>
        <w:tblW w:w="0" w:type="auto"/>
        <w:tblInd w:w="6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94"/>
        <w:gridCol w:w="66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94" w:type="dxa"/>
            <w:shd w:val="clear" w:color="auto" w:fill="auto"/>
          </w:tcPr>
          <w:p>
            <w:pPr>
              <w:adjustRightInd/>
              <w:snapToGrid/>
              <w:spacing w:after="0"/>
              <w:rPr>
                <w:rFonts w:ascii="Arial Narrow" w:hAnsi="Arial Narrow"/>
                <w:b/>
                <w:sz w:val="19"/>
                <w:szCs w:val="19"/>
              </w:rPr>
            </w:pPr>
          </w:p>
          <w:p>
            <w:pPr>
              <w:adjustRightInd/>
              <w:snapToGrid/>
              <w:spacing w:after="0"/>
              <w:ind w:left="176" w:leftChars="80"/>
              <w:rPr>
                <w:rFonts w:ascii="Arial Narrow" w:hAnsi="Arial Narrow"/>
                <w:b/>
                <w:sz w:val="19"/>
                <w:szCs w:val="19"/>
              </w:rPr>
            </w:pPr>
          </w:p>
          <w:p>
            <w:pPr>
              <w:adjustRightInd/>
              <w:snapToGrid/>
              <w:spacing w:after="0"/>
              <w:ind w:left="176" w:leftChars="80"/>
              <w:rPr>
                <w:rFonts w:ascii="Arial Narrow" w:hAnsi="Arial Narrow"/>
                <w:b/>
                <w:sz w:val="19"/>
                <w:szCs w:val="19"/>
              </w:rPr>
            </w:pPr>
            <w:r>
              <w:rPr>
                <w:rFonts w:hint="eastAsia" w:ascii="Arial Narrow" w:hAnsi="Arial Narrow"/>
                <w:b/>
                <w:sz w:val="19"/>
                <w:szCs w:val="19"/>
              </w:rPr>
              <w:t xml:space="preserve"> </w:t>
            </w:r>
            <w:r>
              <w:drawing>
                <wp:inline distT="0" distB="0" distL="0" distR="0">
                  <wp:extent cx="1151890" cy="492760"/>
                  <wp:effectExtent l="0" t="0" r="10160" b="254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0" cstate="print"/>
                          <a:stretch>
                            <a:fillRect/>
                          </a:stretch>
                        </pic:blipFill>
                        <pic:spPr>
                          <a:xfrm>
                            <a:off x="0" y="0"/>
                            <a:ext cx="1152000" cy="493200"/>
                          </a:xfrm>
                          <a:prstGeom prst="rect">
                            <a:avLst/>
                          </a:prstGeom>
                        </pic:spPr>
                      </pic:pic>
                    </a:graphicData>
                  </a:graphic>
                </wp:inline>
              </w:drawing>
            </w:r>
          </w:p>
          <w:p>
            <w:pPr>
              <w:adjustRightInd/>
              <w:snapToGrid/>
              <w:spacing w:after="0"/>
              <w:ind w:left="176" w:leftChars="80"/>
              <w:rPr>
                <w:rFonts w:ascii="Arial Narrow" w:hAnsi="Arial Narrow"/>
                <w:b/>
                <w:sz w:val="19"/>
                <w:szCs w:val="19"/>
              </w:rPr>
            </w:pPr>
          </w:p>
          <w:p>
            <w:pPr>
              <w:adjustRightInd/>
              <w:snapToGrid/>
              <w:spacing w:after="0"/>
              <w:ind w:left="176" w:leftChars="80"/>
              <w:rPr>
                <w:rFonts w:ascii="Arial Narrow" w:hAnsi="Arial Narrow"/>
                <w:b/>
                <w:sz w:val="19"/>
                <w:szCs w:val="19"/>
              </w:rPr>
            </w:pPr>
          </w:p>
          <w:p>
            <w:pPr>
              <w:adjustRightInd/>
              <w:snapToGrid/>
              <w:spacing w:after="0"/>
              <w:ind w:left="176" w:leftChars="80"/>
              <w:rPr>
                <w:rFonts w:ascii="Arial Narrow" w:hAnsi="Arial Narrow"/>
                <w:b/>
                <w:sz w:val="19"/>
                <w:szCs w:val="19"/>
              </w:rPr>
            </w:pPr>
          </w:p>
          <w:p>
            <w:pPr>
              <w:spacing w:after="0"/>
              <w:ind w:left="176" w:leftChars="80"/>
              <w:rPr>
                <w:rFonts w:ascii="Arial Narrow" w:hAnsi="Arial Narrow"/>
                <w:b/>
                <w:sz w:val="19"/>
                <w:szCs w:val="19"/>
              </w:rPr>
            </w:pPr>
            <w:r>
              <w:rPr>
                <w:rFonts w:hint="eastAsia" w:ascii="Arial Narrow" w:hAnsi="Arial Narrow"/>
                <w:b/>
                <w:sz w:val="19"/>
                <w:szCs w:val="19"/>
              </w:rPr>
              <w:t xml:space="preserve"> </w:t>
            </w:r>
            <w:r>
              <w:drawing>
                <wp:inline distT="0" distB="0" distL="0" distR="0">
                  <wp:extent cx="1360170" cy="492760"/>
                  <wp:effectExtent l="0" t="0" r="0" b="2540"/>
                  <wp:docPr id="510" name="图片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图片 510"/>
                          <pic:cNvPicPr>
                            <a:picLocks noChangeAspect="1"/>
                          </pic:cNvPicPr>
                        </pic:nvPicPr>
                        <pic:blipFill>
                          <a:blip r:embed="rId11" cstate="print"/>
                          <a:stretch>
                            <a:fillRect/>
                          </a:stretch>
                        </pic:blipFill>
                        <pic:spPr>
                          <a:xfrm>
                            <a:off x="0" y="0"/>
                            <a:ext cx="1360800" cy="493200"/>
                          </a:xfrm>
                          <a:prstGeom prst="rect">
                            <a:avLst/>
                          </a:prstGeom>
                        </pic:spPr>
                      </pic:pic>
                    </a:graphicData>
                  </a:graphic>
                </wp:inline>
              </w:drawing>
            </w:r>
          </w:p>
          <w:p>
            <w:pPr>
              <w:spacing w:after="0"/>
              <w:rPr>
                <w:rFonts w:ascii="Arial Narrow" w:hAnsi="Arial Narrow"/>
                <w:b/>
                <w:sz w:val="19"/>
                <w:szCs w:val="19"/>
              </w:rPr>
            </w:pPr>
          </w:p>
          <w:p>
            <w:pPr>
              <w:spacing w:after="0"/>
              <w:ind w:firstLine="190" w:firstLineChars="100"/>
              <w:rPr>
                <w:rFonts w:ascii="Arial Narrow" w:hAnsi="Arial Narrow"/>
                <w:b/>
                <w:sz w:val="19"/>
                <w:szCs w:val="19"/>
              </w:rPr>
            </w:pPr>
          </w:p>
          <w:p>
            <w:pPr>
              <w:spacing w:after="0"/>
              <w:ind w:firstLine="190" w:firstLineChars="100"/>
              <w:rPr>
                <w:rFonts w:ascii="Arial Narrow" w:hAnsi="Arial Narrow"/>
                <w:b/>
                <w:sz w:val="19"/>
                <w:szCs w:val="19"/>
              </w:rPr>
            </w:pPr>
            <w:r>
              <w:rPr>
                <w:rFonts w:hint="eastAsia" w:ascii="Arial Narrow" w:hAnsi="Arial Narrow"/>
                <w:b/>
                <w:sz w:val="19"/>
                <w:szCs w:val="19"/>
              </w:rPr>
              <w:t xml:space="preserve"> </w:t>
            </w:r>
            <w:r>
              <w:drawing>
                <wp:inline distT="0" distB="0" distL="0" distR="0">
                  <wp:extent cx="1119505" cy="492760"/>
                  <wp:effectExtent l="0" t="0" r="4445" b="2540"/>
                  <wp:docPr id="629" name="图片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图片 629"/>
                          <pic:cNvPicPr>
                            <a:picLocks noChangeAspect="1"/>
                          </pic:cNvPicPr>
                        </pic:nvPicPr>
                        <pic:blipFill>
                          <a:blip r:embed="rId12" cstate="print"/>
                          <a:stretch>
                            <a:fillRect/>
                          </a:stretch>
                        </pic:blipFill>
                        <pic:spPr>
                          <a:xfrm>
                            <a:off x="0" y="0"/>
                            <a:ext cx="1119600" cy="493200"/>
                          </a:xfrm>
                          <a:prstGeom prst="rect">
                            <a:avLst/>
                          </a:prstGeom>
                        </pic:spPr>
                      </pic:pic>
                    </a:graphicData>
                  </a:graphic>
                </wp:inline>
              </w:drawing>
            </w:r>
          </w:p>
          <w:p>
            <w:pPr>
              <w:spacing w:after="0"/>
              <w:ind w:firstLine="190" w:firstLineChars="100"/>
              <w:rPr>
                <w:rFonts w:ascii="Arial Narrow" w:hAnsi="Arial Narrow"/>
                <w:b/>
                <w:sz w:val="19"/>
                <w:szCs w:val="19"/>
              </w:rPr>
            </w:pPr>
          </w:p>
          <w:p>
            <w:pPr>
              <w:spacing w:after="0"/>
              <w:ind w:firstLine="190" w:firstLineChars="100"/>
              <w:rPr>
                <w:rFonts w:ascii="Arial Narrow" w:hAnsi="Arial Narrow"/>
                <w:b/>
                <w:sz w:val="19"/>
                <w:szCs w:val="19"/>
              </w:rPr>
            </w:pPr>
          </w:p>
          <w:p>
            <w:pPr>
              <w:spacing w:after="0"/>
              <w:ind w:firstLine="220" w:firstLineChars="100"/>
              <w:rPr>
                <w:rFonts w:ascii="Arial Narrow" w:hAnsi="Arial Narrow"/>
                <w:b/>
                <w:sz w:val="19"/>
                <w:szCs w:val="19"/>
              </w:rPr>
            </w:pPr>
            <w:r>
              <w:drawing>
                <wp:inline distT="0" distB="0" distL="0" distR="0">
                  <wp:extent cx="1169670" cy="492760"/>
                  <wp:effectExtent l="0" t="0" r="0" b="2540"/>
                  <wp:docPr id="643" name="图片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图片 643"/>
                          <pic:cNvPicPr>
                            <a:picLocks noChangeAspect="1"/>
                          </pic:cNvPicPr>
                        </pic:nvPicPr>
                        <pic:blipFill>
                          <a:blip r:embed="rId13" cstate="print"/>
                          <a:stretch>
                            <a:fillRect/>
                          </a:stretch>
                        </pic:blipFill>
                        <pic:spPr>
                          <a:xfrm>
                            <a:off x="0" y="0"/>
                            <a:ext cx="1170000" cy="493200"/>
                          </a:xfrm>
                          <a:prstGeom prst="rect">
                            <a:avLst/>
                          </a:prstGeom>
                        </pic:spPr>
                      </pic:pic>
                    </a:graphicData>
                  </a:graphic>
                </wp:inline>
              </w:drawing>
            </w:r>
          </w:p>
          <w:p>
            <w:pPr>
              <w:spacing w:after="0"/>
              <w:ind w:firstLine="190" w:firstLineChars="100"/>
              <w:rPr>
                <w:rFonts w:ascii="Arial Narrow" w:hAnsi="Arial Narrow"/>
                <w:b/>
                <w:sz w:val="19"/>
                <w:szCs w:val="19"/>
              </w:rPr>
            </w:pPr>
          </w:p>
          <w:p>
            <w:pPr>
              <w:spacing w:after="0"/>
              <w:ind w:firstLine="190" w:firstLineChars="100"/>
              <w:rPr>
                <w:rFonts w:ascii="Arial Narrow" w:hAnsi="Arial Narrow"/>
                <w:b/>
                <w:sz w:val="19"/>
                <w:szCs w:val="19"/>
              </w:rPr>
            </w:pPr>
          </w:p>
          <w:p>
            <w:pPr>
              <w:spacing w:after="0"/>
              <w:ind w:firstLine="95" w:firstLineChars="50"/>
              <w:rPr>
                <w:rFonts w:ascii="Arial Narrow" w:hAnsi="Arial Narrow"/>
                <w:b/>
                <w:sz w:val="19"/>
                <w:szCs w:val="19"/>
              </w:rPr>
            </w:pPr>
            <w:r>
              <w:rPr>
                <w:rFonts w:hint="eastAsia" w:ascii="Arial Narrow" w:hAnsi="Arial Narrow"/>
                <w:b/>
                <w:sz w:val="19"/>
                <w:szCs w:val="19"/>
              </w:rPr>
              <w:t xml:space="preserve">   </w:t>
            </w:r>
            <w:r>
              <w:drawing>
                <wp:inline distT="0" distB="0" distL="0" distR="0">
                  <wp:extent cx="902970" cy="492760"/>
                  <wp:effectExtent l="0" t="0" r="0" b="2540"/>
                  <wp:docPr id="665" name="图片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图片 665"/>
                          <pic:cNvPicPr>
                            <a:picLocks noChangeAspect="1"/>
                          </pic:cNvPicPr>
                        </pic:nvPicPr>
                        <pic:blipFill>
                          <a:blip r:embed="rId14" cstate="print"/>
                          <a:stretch>
                            <a:fillRect/>
                          </a:stretch>
                        </pic:blipFill>
                        <pic:spPr>
                          <a:xfrm>
                            <a:off x="0" y="0"/>
                            <a:ext cx="903600" cy="493200"/>
                          </a:xfrm>
                          <a:prstGeom prst="rect">
                            <a:avLst/>
                          </a:prstGeom>
                        </pic:spPr>
                      </pic:pic>
                    </a:graphicData>
                  </a:graphic>
                </wp:inline>
              </w:drawing>
            </w:r>
          </w:p>
          <w:p>
            <w:pPr>
              <w:spacing w:after="0"/>
              <w:ind w:firstLine="95" w:firstLineChars="50"/>
              <w:rPr>
                <w:rFonts w:ascii="Arial Narrow" w:hAnsi="Arial Narrow"/>
                <w:b/>
                <w:sz w:val="19"/>
                <w:szCs w:val="19"/>
              </w:rPr>
            </w:pPr>
          </w:p>
          <w:p>
            <w:pPr>
              <w:spacing w:after="0"/>
              <w:ind w:firstLine="95" w:firstLineChars="50"/>
              <w:rPr>
                <w:rFonts w:ascii="Arial Narrow" w:hAnsi="Arial Narrow"/>
                <w:b/>
                <w:sz w:val="19"/>
                <w:szCs w:val="19"/>
              </w:rPr>
            </w:pPr>
            <w:r>
              <w:rPr>
                <w:rFonts w:hint="eastAsia" w:ascii="Arial Narrow" w:hAnsi="Arial Narrow"/>
                <w:b/>
                <w:sz w:val="19"/>
                <w:szCs w:val="19"/>
              </w:rPr>
              <w:t xml:space="preserve">  </w:t>
            </w:r>
            <w:r>
              <w:drawing>
                <wp:inline distT="0" distB="0" distL="0" distR="0">
                  <wp:extent cx="1076325" cy="492760"/>
                  <wp:effectExtent l="0" t="0" r="0" b="2540"/>
                  <wp:docPr id="684" name="图片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图片 684"/>
                          <pic:cNvPicPr>
                            <a:picLocks noChangeAspect="1"/>
                          </pic:cNvPicPr>
                        </pic:nvPicPr>
                        <pic:blipFill>
                          <a:blip r:embed="rId15" cstate="print"/>
                          <a:stretch>
                            <a:fillRect/>
                          </a:stretch>
                        </pic:blipFill>
                        <pic:spPr>
                          <a:xfrm>
                            <a:off x="0" y="0"/>
                            <a:ext cx="1076400" cy="493200"/>
                          </a:xfrm>
                          <a:prstGeom prst="rect">
                            <a:avLst/>
                          </a:prstGeom>
                        </pic:spPr>
                      </pic:pic>
                    </a:graphicData>
                  </a:graphic>
                </wp:inline>
              </w:drawing>
            </w:r>
          </w:p>
          <w:p>
            <w:pPr>
              <w:spacing w:after="0"/>
              <w:ind w:firstLine="95" w:firstLineChars="50"/>
              <w:rPr>
                <w:rFonts w:ascii="Arial Narrow" w:hAnsi="Arial Narrow"/>
                <w:b/>
                <w:sz w:val="19"/>
                <w:szCs w:val="19"/>
              </w:rPr>
            </w:pPr>
          </w:p>
          <w:p>
            <w:pPr>
              <w:spacing w:after="0"/>
              <w:ind w:firstLine="110" w:firstLineChars="50"/>
              <w:rPr>
                <w:rFonts w:ascii="Arial Narrow" w:hAnsi="Arial Narrow"/>
                <w:b/>
                <w:sz w:val="19"/>
                <w:szCs w:val="19"/>
              </w:rPr>
            </w:pPr>
            <w:r>
              <w:pict>
                <v:shape id="_x0000_s1034" o:spid="_x0000_s1034" o:spt="202" type="#_x0000_t202" style="position:absolute;left:0pt;margin-left:32.85pt;margin-top:1.45pt;height:19pt;width:87.95pt;z-index:251734016;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">
                  <v:path/>
                  <v:fill on="f" focussize="0,0"/>
                  <v:stroke on="f" joinstyle="miter"/>
                  <v:imagedata o:title=""/>
                  <o:lock v:ext="edit"/>
                  <v:textbox>
                    <w:txbxContent>
                      <w:p>
                        <w:pPr>
                          <w:rPr>
                            <w:rFonts w:ascii="Arial Narrow" w:hAnsi="Arial Narrow"/>
                            <w:b/>
                            <w:sz w:val="19"/>
                            <w:szCs w:val="19"/>
                          </w:rPr>
                        </w:pPr>
                        <w:r>
                          <w:rPr>
                            <w:rFonts w:hint="eastAsia" w:ascii="Arial Narrow" w:hAnsi="Arial Narrow"/>
                            <w:b/>
                            <w:sz w:val="19"/>
                            <w:szCs w:val="19"/>
                          </w:rPr>
                          <w:t>Further Treatment</w:t>
                        </w:r>
                      </w:p>
                    </w:txbxContent>
                  </v:textbox>
                </v:shape>
              </w:pict>
            </w:r>
          </w:p>
          <w:p>
            <w:pPr>
              <w:spacing w:after="0"/>
              <w:ind w:firstLine="95" w:firstLineChars="50"/>
              <w:rPr>
                <w:rFonts w:ascii="Arial Narrow" w:hAnsi="Arial Narrow"/>
                <w:b/>
                <w:sz w:val="19"/>
                <w:szCs w:val="19"/>
              </w:rPr>
            </w:pPr>
          </w:p>
        </w:tc>
        <w:tc>
          <w:tcPr>
            <w:tcW w:w="6639" w:type="dxa"/>
            <w:shd w:val="clear" w:color="auto" w:fill="auto"/>
          </w:tcPr>
          <w:p>
            <w:pPr>
              <w:spacing w:after="0"/>
              <w:rPr>
                <w:rFonts w:ascii="Arial Narrow" w:hAnsi="Arial Narrow"/>
                <w:sz w:val="19"/>
                <w:szCs w:val="19"/>
              </w:rPr>
            </w:pPr>
            <w:r>
              <w:rPr>
                <w:rFonts w:hint="eastAsia" w:ascii="Arial Narrow" w:hAnsi="Arial Narrow"/>
                <w:b/>
                <w:sz w:val="19"/>
                <w:szCs w:val="19"/>
              </w:rPr>
              <w:t xml:space="preserve">HR-208 Clear                                          </w:t>
            </w:r>
            <w:r>
              <w:rPr>
                <w:rFonts w:hint="eastAsia" w:ascii="Arial Narrow" w:hAnsi="Arial Narrow"/>
                <w:sz w:val="19"/>
                <w:szCs w:val="19"/>
              </w:rPr>
              <w:t>1</w:t>
            </w:r>
            <w:r>
              <w:rPr>
                <w:rFonts w:ascii="Arial Narrow" w:hAnsi="Arial Narrow"/>
                <w:sz w:val="19"/>
                <w:szCs w:val="19"/>
              </w:rPr>
              <w:t xml:space="preserve">00(vol)  </w:t>
            </w:r>
            <w:r>
              <w:rPr>
                <w:rFonts w:hint="eastAsia" w:ascii="Arial Narrow" w:hAnsi="Arial Narrow"/>
                <w:sz w:val="19"/>
                <w:szCs w:val="19"/>
              </w:rPr>
              <w:t xml:space="preserve">           </w:t>
            </w:r>
            <w:r>
              <w:rPr>
                <w:rFonts w:ascii="Arial Narrow" w:hAnsi="Arial Narrow"/>
                <w:sz w:val="19"/>
                <w:szCs w:val="19"/>
              </w:rPr>
              <w:t xml:space="preserve"> </w:t>
            </w:r>
            <w:r>
              <w:rPr>
                <w:rFonts w:hint="eastAsia" w:ascii="Arial Narrow" w:hAnsi="Arial Narrow"/>
                <w:sz w:val="19"/>
                <w:szCs w:val="19"/>
              </w:rPr>
              <w:t>100 g</w:t>
            </w:r>
            <w:r>
              <w:rPr>
                <w:rFonts w:hint="eastAsia" w:ascii="Arial Narrow" w:hAnsi="Arial Narrow"/>
                <w:sz w:val="19"/>
                <w:szCs w:val="19"/>
              </w:rPr>
              <w:br w:type="textWrapping"/>
            </w:r>
            <w:r>
              <w:rPr>
                <w:rFonts w:hint="eastAsia" w:ascii="Arial Narrow" w:hAnsi="Arial Narrow"/>
                <w:b/>
                <w:sz w:val="19"/>
                <w:szCs w:val="19"/>
              </w:rPr>
              <w:t xml:space="preserve">HR-650 Hardener                               </w:t>
            </w:r>
            <w:r>
              <w:rPr>
                <w:rFonts w:hint="eastAsia" w:ascii="Arial Narrow" w:hAnsi="Arial Narrow"/>
                <w:sz w:val="19"/>
                <w:szCs w:val="19"/>
              </w:rPr>
              <w:t xml:space="preserve">      50 (vol)               50 g</w:t>
            </w:r>
          </w:p>
          <w:p>
            <w:pPr>
              <w:spacing w:after="0"/>
              <w:rPr>
                <w:rFonts w:ascii="Arial Narrow" w:hAnsi="Arial Narrow"/>
                <w:b/>
                <w:sz w:val="19"/>
                <w:szCs w:val="19"/>
              </w:rPr>
            </w:pPr>
            <w:r>
              <w:rPr>
                <w:rFonts w:hint="eastAsia" w:ascii="Arial Narrow" w:hAnsi="Arial Narrow"/>
                <w:b/>
                <w:sz w:val="19"/>
                <w:szCs w:val="19"/>
              </w:rPr>
              <w:t xml:space="preserve">HR-564T   Thinner                               </w:t>
            </w:r>
            <w:r>
              <w:rPr>
                <w:rFonts w:hint="eastAsia" w:ascii="Arial Narrow" w:hAnsi="Arial Narrow"/>
                <w:b w:val="0"/>
                <w:bCs/>
                <w:sz w:val="19"/>
                <w:szCs w:val="19"/>
              </w:rPr>
              <w:t xml:space="preserve">  </w:t>
            </w:r>
            <w:r>
              <w:rPr>
                <w:rFonts w:hint="eastAsia" w:ascii="Arial Narrow" w:hAnsi="Arial Narrow"/>
                <w:b w:val="0"/>
                <w:bCs/>
                <w:sz w:val="19"/>
                <w:szCs w:val="19"/>
                <w:lang w:val="en-US" w:eastAsia="zh-CN"/>
              </w:rPr>
              <w:t>20-25</w:t>
            </w:r>
            <w:r>
              <w:rPr>
                <w:rFonts w:ascii="Arial Narrow" w:hAnsi="Arial Narrow" w:cs="Arial Narrow"/>
                <w:sz w:val="19"/>
                <w:szCs w:val="19"/>
              </w:rPr>
              <w:t xml:space="preserve"> (vol) </w:t>
            </w:r>
            <w:r>
              <w:rPr>
                <w:rFonts w:hint="eastAsia" w:ascii="Arial Narrow" w:hAnsi="Arial Narrow" w:cs="Arial Narrow"/>
                <w:sz w:val="19"/>
                <w:szCs w:val="19"/>
              </w:rPr>
              <w:t xml:space="preserve">         </w:t>
            </w:r>
            <w:r>
              <w:rPr>
                <w:rFonts w:ascii="Arial Narrow" w:hAnsi="Arial Narrow" w:cs="Arial Narrow"/>
                <w:sz w:val="19"/>
                <w:szCs w:val="19"/>
              </w:rPr>
              <w:t>1</w:t>
            </w:r>
            <w:r>
              <w:rPr>
                <w:rFonts w:hint="eastAsia" w:ascii="Arial Narrow" w:hAnsi="Arial Narrow" w:cs="Arial Narrow"/>
                <w:sz w:val="19"/>
                <w:szCs w:val="19"/>
                <w:lang w:val="en-US" w:eastAsia="zh-CN"/>
              </w:rPr>
              <w:t>8-23</w:t>
            </w:r>
            <w:r>
              <w:rPr>
                <w:rFonts w:hint="eastAsia" w:ascii="Arial Narrow" w:hAnsi="Arial Narrow" w:cs="Arial Narrow"/>
                <w:sz w:val="19"/>
                <w:szCs w:val="19"/>
              </w:rPr>
              <w:t xml:space="preserve"> </w:t>
            </w:r>
            <w:r>
              <w:rPr>
                <w:rFonts w:ascii="Arial Narrow" w:hAnsi="Arial Narrow" w:cs="Arial Narrow"/>
                <w:sz w:val="19"/>
                <w:szCs w:val="19"/>
              </w:rPr>
              <w:t>g</w:t>
            </w:r>
          </w:p>
          <w:p>
            <w:pPr>
              <w:spacing w:after="0"/>
              <w:rPr>
                <w:rFonts w:ascii="Arial Narrow" w:hAnsi="Arial Narrow"/>
                <w:color w:val="FF0000"/>
                <w:sz w:val="19"/>
                <w:szCs w:val="19"/>
              </w:rPr>
            </w:pPr>
            <w:r>
              <w:rPr>
                <w:rFonts w:ascii="Arial Narrow" w:hAnsi="Arial Narrow"/>
                <w:sz w:val="19"/>
                <w:szCs w:val="19"/>
              </w:rPr>
              <w:t>Mix well and strain before application.</w:t>
            </w:r>
          </w:p>
          <w:p>
            <w:pPr>
              <w:spacing w:after="0"/>
              <w:rPr>
                <w:rFonts w:ascii="Arial Narrow" w:hAnsi="Arial Narrow"/>
                <w:sz w:val="19"/>
                <w:szCs w:val="19"/>
              </w:rPr>
            </w:pPr>
            <w:r>
              <w:rPr>
                <w:rFonts w:hint="eastAsia" w:ascii="Arial Narrow" w:hAnsi="Arial Narrow"/>
                <w:sz w:val="19"/>
                <w:szCs w:val="19"/>
              </w:rPr>
              <w:t>Note:  HR-650/HR-564F  is for temperatures between 5</w:t>
            </w:r>
            <w:r>
              <w:rPr>
                <w:rFonts w:ascii="Arial Narrow" w:hAnsi="Arial Narrow"/>
                <w:sz w:val="19"/>
                <w:szCs w:val="19"/>
              </w:rPr>
              <w:t>°</w:t>
            </w:r>
            <w:r>
              <w:rPr>
                <w:rFonts w:hint="eastAsia" w:ascii="Arial Narrow" w:hAnsi="Arial Narrow"/>
                <w:sz w:val="19"/>
                <w:szCs w:val="19"/>
              </w:rPr>
              <w:t>C</w:t>
            </w:r>
            <w:r>
              <w:rPr>
                <w:rFonts w:ascii="Arial Narrow" w:hAnsi="Arial Narrow"/>
                <w:sz w:val="19"/>
                <w:szCs w:val="19"/>
              </w:rPr>
              <w:t>–</w:t>
            </w:r>
            <w:r>
              <w:rPr>
                <w:rFonts w:hint="eastAsia" w:ascii="Arial Narrow" w:hAnsi="Arial Narrow"/>
                <w:sz w:val="19"/>
                <w:szCs w:val="19"/>
              </w:rPr>
              <w:t>15</w:t>
            </w:r>
            <w:r>
              <w:rPr>
                <w:rFonts w:ascii="Arial Narrow" w:hAnsi="Arial Narrow"/>
                <w:sz w:val="19"/>
                <w:szCs w:val="19"/>
              </w:rPr>
              <w:t>°</w:t>
            </w:r>
            <w:r>
              <w:rPr>
                <w:rFonts w:hint="eastAsia" w:ascii="Arial Narrow" w:hAnsi="Arial Narrow"/>
                <w:sz w:val="19"/>
                <w:szCs w:val="19"/>
              </w:rPr>
              <w:t xml:space="preserve">C </w:t>
            </w:r>
          </w:p>
          <w:p>
            <w:pPr>
              <w:spacing w:after="0"/>
              <w:rPr>
                <w:rFonts w:ascii="Arial Narrow" w:hAnsi="Arial Narrow"/>
                <w:sz w:val="19"/>
                <w:szCs w:val="19"/>
              </w:rPr>
            </w:pPr>
            <w:r>
              <w:rPr>
                <w:rFonts w:hint="eastAsia" w:ascii="Arial Narrow" w:hAnsi="Arial Narrow"/>
                <w:sz w:val="19"/>
                <w:szCs w:val="19"/>
              </w:rPr>
              <w:t xml:space="preserve">           HR-750/HR-564ST  is for temperatures between 15</w:t>
            </w:r>
            <w:r>
              <w:rPr>
                <w:rFonts w:ascii="Arial Narrow" w:hAnsi="Arial Narrow"/>
                <w:sz w:val="19"/>
                <w:szCs w:val="19"/>
              </w:rPr>
              <w:t>°</w:t>
            </w:r>
            <w:r>
              <w:rPr>
                <w:rFonts w:hint="eastAsia" w:ascii="Arial Narrow" w:hAnsi="Arial Narrow"/>
                <w:sz w:val="19"/>
                <w:szCs w:val="19"/>
              </w:rPr>
              <w:t xml:space="preserve">C </w:t>
            </w:r>
            <w:r>
              <w:rPr>
                <w:rFonts w:ascii="Arial Narrow" w:hAnsi="Arial Narrow"/>
                <w:sz w:val="19"/>
                <w:szCs w:val="19"/>
              </w:rPr>
              <w:t>–</w:t>
            </w:r>
            <w:r>
              <w:rPr>
                <w:rFonts w:hint="eastAsia" w:ascii="Arial Narrow" w:hAnsi="Arial Narrow"/>
                <w:sz w:val="19"/>
                <w:szCs w:val="19"/>
              </w:rPr>
              <w:t xml:space="preserve"> 25</w:t>
            </w:r>
            <w:r>
              <w:rPr>
                <w:rFonts w:ascii="Arial Narrow" w:hAnsi="Arial Narrow"/>
                <w:sz w:val="19"/>
                <w:szCs w:val="19"/>
              </w:rPr>
              <w:t>°</w:t>
            </w:r>
            <w:r>
              <w:rPr>
                <w:rFonts w:hint="eastAsia" w:ascii="Arial Narrow" w:hAnsi="Arial Narrow"/>
                <w:sz w:val="19"/>
                <w:szCs w:val="19"/>
              </w:rPr>
              <w:t>C</w:t>
            </w:r>
          </w:p>
          <w:p>
            <w:pPr>
              <w:spacing w:after="0"/>
              <w:ind w:firstLine="475" w:firstLineChars="250"/>
              <w:rPr>
                <w:rFonts w:ascii="Arial Narrow" w:hAnsi="Arial Narrow"/>
                <w:sz w:val="19"/>
                <w:szCs w:val="19"/>
              </w:rPr>
            </w:pPr>
            <w:r>
              <w:rPr>
                <w:rFonts w:hint="eastAsia" w:ascii="Arial Narrow" w:hAnsi="Arial Narrow"/>
                <w:sz w:val="19"/>
                <w:szCs w:val="19"/>
              </w:rPr>
              <w:t>HR-850/HR-564S  is for temperatures above 25</w:t>
            </w:r>
            <w:r>
              <w:rPr>
                <w:rFonts w:ascii="Arial Narrow" w:hAnsi="Arial Narrow"/>
                <w:sz w:val="19"/>
                <w:szCs w:val="19"/>
              </w:rPr>
              <w:t>°</w:t>
            </w:r>
            <w:r>
              <w:rPr>
                <w:rFonts w:hint="eastAsia" w:ascii="Arial Narrow" w:hAnsi="Arial Narrow"/>
                <w:sz w:val="19"/>
                <w:szCs w:val="19"/>
              </w:rPr>
              <w:t>C</w:t>
            </w:r>
          </w:p>
          <w:p>
            <w:pPr>
              <w:spacing w:after="0"/>
              <w:rPr>
                <w:rFonts w:ascii="Arial Narrow" w:hAnsi="Arial Narrow"/>
                <w:sz w:val="19"/>
                <w:szCs w:val="19"/>
              </w:rPr>
            </w:pPr>
            <w:r>
              <w:rPr>
                <w:rFonts w:hint="eastAsia" w:ascii="Arial Narrow" w:hAnsi="Arial Narrow" w:cs="Arial Narrow"/>
                <w:sz w:val="19"/>
                <w:szCs w:val="19"/>
              </w:rPr>
              <w:t xml:space="preserve">           HR-564EXS </w:t>
            </w:r>
            <w:r>
              <w:rPr>
                <w:rFonts w:ascii="Arial Narrow" w:hAnsi="Arial Narrow" w:cs="Arial Narrow"/>
                <w:sz w:val="19"/>
                <w:szCs w:val="19"/>
              </w:rPr>
              <w:t>Thinner is for temperatures above 35° C or when refinishing large surfaces.</w:t>
            </w:r>
          </w:p>
          <w:p>
            <w:pPr>
              <w:spacing w:after="0"/>
              <w:rPr>
                <w:rFonts w:ascii="Arial Narrow" w:hAnsi="Arial Narrow"/>
                <w:sz w:val="19"/>
                <w:szCs w:val="19"/>
              </w:rPr>
            </w:pPr>
          </w:p>
          <w:p>
            <w:pPr>
              <w:spacing w:after="0"/>
              <w:rPr>
                <w:rFonts w:ascii="Arial Narrow" w:hAnsi="Arial Narrow"/>
                <w:sz w:val="19"/>
                <w:szCs w:val="19"/>
              </w:rPr>
            </w:pPr>
            <w:r>
              <w:rPr>
                <w:rFonts w:hint="eastAsia" w:ascii="Arial Narrow" w:hAnsi="Arial Narrow"/>
                <w:sz w:val="19"/>
                <w:szCs w:val="19"/>
              </w:rPr>
              <w:t>1</w:t>
            </w:r>
            <w:r>
              <w:rPr>
                <w:rFonts w:ascii="Arial Narrow" w:hAnsi="Arial Narrow"/>
                <w:sz w:val="19"/>
                <w:szCs w:val="19"/>
              </w:rPr>
              <w:t xml:space="preserve">6 to </w:t>
            </w:r>
            <w:r>
              <w:rPr>
                <w:rFonts w:hint="eastAsia" w:ascii="Arial Narrow" w:hAnsi="Arial Narrow"/>
                <w:sz w:val="19"/>
                <w:szCs w:val="19"/>
              </w:rPr>
              <w:t>1</w:t>
            </w:r>
            <w:r>
              <w:rPr>
                <w:rFonts w:ascii="Arial Narrow" w:hAnsi="Arial Narrow"/>
                <w:sz w:val="19"/>
                <w:szCs w:val="19"/>
              </w:rPr>
              <w:t>8 seconds DIN 4 cup</w:t>
            </w:r>
            <w:r>
              <w:rPr>
                <w:rFonts w:hint="eastAsia" w:ascii="Arial Narrow" w:hAnsi="Arial Narrow"/>
                <w:sz w:val="19"/>
                <w:szCs w:val="19"/>
              </w:rPr>
              <w:t xml:space="preserve"> at 25</w:t>
            </w:r>
            <w:r>
              <w:rPr>
                <w:rFonts w:ascii="Arial Narrow" w:hAnsi="Arial Narrow"/>
                <w:sz w:val="19"/>
                <w:szCs w:val="19"/>
              </w:rPr>
              <w:t>°C</w:t>
            </w:r>
          </w:p>
          <w:p>
            <w:pPr>
              <w:spacing w:after="0"/>
              <w:rPr>
                <w:rFonts w:ascii="Arial Narrow" w:hAnsi="Arial Narrow"/>
                <w:sz w:val="19"/>
                <w:szCs w:val="19"/>
              </w:rPr>
            </w:pPr>
            <w:r>
              <w:rPr>
                <w:rFonts w:hint="eastAsia" w:ascii="Arial Narrow" w:hAnsi="Arial Narrow"/>
                <w:sz w:val="19"/>
                <w:szCs w:val="19"/>
              </w:rPr>
              <w:t>3-4</w:t>
            </w:r>
            <w:r>
              <w:rPr>
                <w:rFonts w:ascii="Arial Narrow" w:hAnsi="Arial Narrow"/>
                <w:sz w:val="19"/>
                <w:szCs w:val="19"/>
              </w:rPr>
              <w:t xml:space="preserve"> hours at 2</w:t>
            </w:r>
            <w:r>
              <w:rPr>
                <w:rFonts w:hint="eastAsia" w:ascii="Arial Narrow" w:hAnsi="Arial Narrow"/>
                <w:sz w:val="19"/>
                <w:szCs w:val="19"/>
              </w:rPr>
              <w:t>5</w:t>
            </w:r>
            <w:r>
              <w:rPr>
                <w:rFonts w:ascii="Arial Narrow" w:hAnsi="Arial Narrow"/>
                <w:sz w:val="19"/>
                <w:szCs w:val="19"/>
              </w:rPr>
              <w:t>°C</w:t>
            </w:r>
          </w:p>
          <w:p>
            <w:pPr>
              <w:spacing w:after="0"/>
              <w:rPr>
                <w:rFonts w:ascii="Arial Narrow" w:hAnsi="Arial Narrow"/>
                <w:sz w:val="19"/>
                <w:szCs w:val="19"/>
              </w:rPr>
            </w:pPr>
          </w:p>
          <w:p>
            <w:pPr>
              <w:spacing w:after="0"/>
              <w:rPr>
                <w:rFonts w:ascii="Arial Narrow" w:hAnsi="Arial Narrow"/>
                <w:sz w:val="19"/>
                <w:szCs w:val="19"/>
              </w:rPr>
            </w:pPr>
          </w:p>
          <w:p>
            <w:pPr>
              <w:spacing w:after="0"/>
              <w:rPr>
                <w:rFonts w:ascii="Arial Narrow" w:hAnsi="Arial Narrow"/>
                <w:sz w:val="19"/>
                <w:szCs w:val="19"/>
              </w:rPr>
            </w:pPr>
          </w:p>
          <w:p>
            <w:pPr>
              <w:spacing w:after="0"/>
              <w:rPr>
                <w:rFonts w:ascii="Arial Narrow" w:hAnsi="Arial Narrow"/>
                <w:sz w:val="19"/>
                <w:szCs w:val="19"/>
              </w:rPr>
            </w:pPr>
            <w:r>
              <w:rPr>
                <w:rFonts w:ascii="Arial Narrow" w:hAnsi="Arial Narrow"/>
                <w:sz w:val="19"/>
                <w:szCs w:val="19"/>
              </w:rPr>
              <w:t>HV</w:t>
            </w:r>
            <w:r>
              <w:rPr>
                <w:rFonts w:hint="eastAsia" w:ascii="Arial Narrow" w:hAnsi="Arial Narrow"/>
                <w:sz w:val="19"/>
                <w:szCs w:val="19"/>
              </w:rPr>
              <w:t>L</w:t>
            </w:r>
            <w:r>
              <w:rPr>
                <w:rFonts w:ascii="Arial Narrow" w:hAnsi="Arial Narrow"/>
                <w:sz w:val="19"/>
                <w:szCs w:val="19"/>
              </w:rPr>
              <w:t>P gravity-feed spraygun</w:t>
            </w:r>
            <w:r>
              <w:rPr>
                <w:rFonts w:hint="eastAsia" w:ascii="Arial Narrow" w:hAnsi="Arial Narrow"/>
                <w:sz w:val="19"/>
                <w:szCs w:val="19"/>
              </w:rPr>
              <w:t xml:space="preserve">             </w:t>
            </w:r>
            <w:r>
              <w:rPr>
                <w:rFonts w:ascii="Arial Narrow" w:hAnsi="Arial Narrow"/>
                <w:sz w:val="19"/>
                <w:szCs w:val="19"/>
              </w:rPr>
              <w:t>1.</w:t>
            </w:r>
            <w:r>
              <w:rPr>
                <w:rFonts w:hint="eastAsia" w:ascii="Arial Narrow" w:hAnsi="Arial Narrow"/>
                <w:sz w:val="19"/>
                <w:szCs w:val="19"/>
              </w:rPr>
              <w:t>2</w:t>
            </w:r>
            <w:r>
              <w:rPr>
                <w:rFonts w:ascii="Arial Narrow" w:hAnsi="Arial Narrow"/>
                <w:sz w:val="19"/>
                <w:szCs w:val="19"/>
              </w:rPr>
              <w:t>–</w:t>
            </w:r>
            <w:r>
              <w:rPr>
                <w:rFonts w:hint="eastAsia" w:ascii="Arial Narrow" w:hAnsi="Arial Narrow"/>
                <w:sz w:val="19"/>
                <w:szCs w:val="19"/>
              </w:rPr>
              <w:t xml:space="preserve"> 1</w:t>
            </w:r>
            <w:r>
              <w:rPr>
                <w:rFonts w:ascii="Arial Narrow" w:hAnsi="Arial Narrow"/>
                <w:sz w:val="19"/>
                <w:szCs w:val="19"/>
              </w:rPr>
              <w:t>.</w:t>
            </w:r>
            <w:r>
              <w:rPr>
                <w:rFonts w:hint="eastAsia" w:ascii="Arial Narrow" w:hAnsi="Arial Narrow"/>
                <w:sz w:val="19"/>
                <w:szCs w:val="19"/>
              </w:rPr>
              <w:t>3 mm     1.5</w:t>
            </w:r>
            <w:r>
              <w:rPr>
                <w:rFonts w:ascii="Arial Narrow" w:hAnsi="Arial Narrow"/>
                <w:sz w:val="19"/>
                <w:szCs w:val="19"/>
              </w:rPr>
              <w:t>–</w:t>
            </w:r>
            <w:r>
              <w:rPr>
                <w:rFonts w:hint="eastAsia" w:ascii="Arial Narrow" w:hAnsi="Arial Narrow"/>
                <w:sz w:val="19"/>
                <w:szCs w:val="19"/>
              </w:rPr>
              <w:t xml:space="preserve"> 2.0  </w:t>
            </w:r>
            <w:r>
              <w:rPr>
                <w:rFonts w:ascii="Arial Narrow" w:hAnsi="Arial Narrow"/>
                <w:sz w:val="19"/>
                <w:szCs w:val="19"/>
              </w:rPr>
              <w:t>bar</w:t>
            </w:r>
            <w:r>
              <w:rPr>
                <w:rFonts w:hint="eastAsia" w:ascii="Arial Narrow" w:hAnsi="Arial Narrow"/>
                <w:sz w:val="19"/>
                <w:szCs w:val="19"/>
              </w:rPr>
              <w:t xml:space="preserve">      10 </w:t>
            </w:r>
            <w:r>
              <w:rPr>
                <w:rFonts w:ascii="Arial Narrow" w:hAnsi="Arial Narrow"/>
                <w:sz w:val="19"/>
                <w:szCs w:val="19"/>
              </w:rPr>
              <w:t>–</w:t>
            </w:r>
            <w:r>
              <w:rPr>
                <w:rFonts w:hint="eastAsia" w:ascii="Arial Narrow" w:hAnsi="Arial Narrow"/>
                <w:sz w:val="19"/>
                <w:szCs w:val="19"/>
              </w:rPr>
              <w:t xml:space="preserve"> 15 cm</w:t>
            </w:r>
          </w:p>
          <w:p>
            <w:pPr>
              <w:spacing w:after="0"/>
              <w:rPr>
                <w:rFonts w:ascii="Arial Narrow" w:hAnsi="Arial Narrow"/>
                <w:color w:val="000000" w:themeColor="text1"/>
                <w:sz w:val="19"/>
                <w:szCs w:val="19"/>
              </w:rPr>
            </w:pPr>
            <w:r>
              <w:rPr>
                <w:rFonts w:ascii="Arial Narrow" w:hAnsi="Arial Narrow"/>
                <w:color w:val="000000" w:themeColor="text1"/>
                <w:sz w:val="19"/>
                <w:szCs w:val="19"/>
              </w:rPr>
              <w:t>Compliant gravity-feed spraygun</w:t>
            </w:r>
            <w:r>
              <w:rPr>
                <w:rFonts w:hint="eastAsia" w:ascii="Arial Narrow" w:hAnsi="Arial Narrow"/>
                <w:color w:val="000000" w:themeColor="text1"/>
                <w:sz w:val="19"/>
                <w:szCs w:val="19"/>
              </w:rPr>
              <w:t xml:space="preserve">       </w:t>
            </w:r>
            <w:r>
              <w:rPr>
                <w:rFonts w:hint="eastAsia" w:ascii="Arial Narrow" w:hAnsi="Arial Narrow"/>
                <w:sz w:val="19"/>
                <w:szCs w:val="19"/>
              </w:rPr>
              <w:t>1.3</w:t>
            </w:r>
            <w:r>
              <w:rPr>
                <w:rFonts w:ascii="Arial Narrow" w:hAnsi="Arial Narrow"/>
                <w:sz w:val="19"/>
                <w:szCs w:val="19"/>
              </w:rPr>
              <w:t xml:space="preserve"> –</w:t>
            </w:r>
            <w:r>
              <w:rPr>
                <w:rFonts w:hint="eastAsia" w:ascii="Arial Narrow" w:hAnsi="Arial Narrow"/>
                <w:sz w:val="19"/>
                <w:szCs w:val="19"/>
              </w:rPr>
              <w:t>1.6 mm     3.0</w:t>
            </w:r>
            <w:r>
              <w:rPr>
                <w:rFonts w:ascii="Arial Narrow" w:hAnsi="Arial Narrow"/>
                <w:sz w:val="19"/>
                <w:szCs w:val="19"/>
              </w:rPr>
              <w:t>–</w:t>
            </w:r>
            <w:r>
              <w:rPr>
                <w:rFonts w:hint="eastAsia" w:ascii="Arial Narrow" w:hAnsi="Arial Narrow"/>
                <w:sz w:val="19"/>
                <w:szCs w:val="19"/>
              </w:rPr>
              <w:t xml:space="preserve"> 4.0 </w:t>
            </w:r>
            <w:r>
              <w:rPr>
                <w:rFonts w:ascii="Arial Narrow" w:hAnsi="Arial Narrow"/>
                <w:sz w:val="19"/>
                <w:szCs w:val="19"/>
              </w:rPr>
              <w:t>bar</w:t>
            </w:r>
            <w:r>
              <w:rPr>
                <w:rFonts w:hint="eastAsia" w:ascii="Arial Narrow" w:hAnsi="Arial Narrow"/>
                <w:sz w:val="19"/>
                <w:szCs w:val="19"/>
              </w:rPr>
              <w:t xml:space="preserve">      15 </w:t>
            </w:r>
            <w:r>
              <w:rPr>
                <w:rFonts w:ascii="Arial Narrow" w:hAnsi="Arial Narrow"/>
                <w:sz w:val="19"/>
                <w:szCs w:val="19"/>
              </w:rPr>
              <w:t>–</w:t>
            </w:r>
            <w:r>
              <w:rPr>
                <w:rFonts w:hint="eastAsia" w:ascii="Arial Narrow" w:hAnsi="Arial Narrow"/>
                <w:sz w:val="19"/>
                <w:szCs w:val="19"/>
              </w:rPr>
              <w:t xml:space="preserve"> 20 cm</w:t>
            </w:r>
          </w:p>
          <w:p>
            <w:pPr>
              <w:spacing w:after="0"/>
              <w:rPr>
                <w:rFonts w:ascii="Arial Narrow" w:hAnsi="Arial Narrow"/>
                <w:sz w:val="19"/>
                <w:szCs w:val="19"/>
              </w:rPr>
            </w:pPr>
          </w:p>
          <w:p>
            <w:pPr>
              <w:spacing w:after="0"/>
              <w:rPr>
                <w:rFonts w:ascii="Arial Narrow" w:hAnsi="Arial Narrow"/>
                <w:sz w:val="19"/>
                <w:szCs w:val="19"/>
              </w:rPr>
            </w:pPr>
          </w:p>
          <w:p>
            <w:pPr>
              <w:spacing w:after="0"/>
              <w:rPr>
                <w:rFonts w:ascii="Arial Narrow" w:hAnsi="Arial Narrow"/>
                <w:sz w:val="19"/>
                <w:szCs w:val="19"/>
              </w:rPr>
            </w:pPr>
          </w:p>
          <w:p>
            <w:pPr>
              <w:spacing w:after="0"/>
              <w:rPr>
                <w:rFonts w:ascii="Arial Narrow" w:hAnsi="Arial Narrow"/>
                <w:sz w:val="19"/>
                <w:szCs w:val="19"/>
              </w:rPr>
            </w:pPr>
            <w:r>
              <w:rPr>
                <w:rFonts w:ascii="Arial Narrow" w:hAnsi="Arial Narrow"/>
                <w:sz w:val="19"/>
                <w:szCs w:val="19"/>
              </w:rPr>
              <w:t>Number of spraycoats:  1thin</w:t>
            </w:r>
            <w:r>
              <w:rPr>
                <w:rFonts w:hint="eastAsia" w:ascii="Arial Narrow" w:hAnsi="Arial Narrow"/>
                <w:sz w:val="19"/>
                <w:szCs w:val="19"/>
              </w:rPr>
              <w:t xml:space="preserve"> + </w:t>
            </w:r>
            <w:r>
              <w:rPr>
                <w:rFonts w:ascii="Arial Narrow" w:hAnsi="Arial Narrow"/>
                <w:sz w:val="19"/>
                <w:szCs w:val="19"/>
              </w:rPr>
              <w:t>1 wet coat</w:t>
            </w:r>
          </w:p>
          <w:p>
            <w:pPr>
              <w:spacing w:after="0"/>
              <w:rPr>
                <w:rFonts w:ascii="Arial Narrow" w:hAnsi="Arial Narrow"/>
                <w:sz w:val="19"/>
                <w:szCs w:val="19"/>
              </w:rPr>
            </w:pPr>
            <w:r>
              <w:rPr>
                <w:rFonts w:hint="eastAsia" w:ascii="Arial Narrow" w:hAnsi="Arial Narrow"/>
                <w:sz w:val="19"/>
                <w:szCs w:val="19"/>
              </w:rPr>
              <w:t xml:space="preserve">Flash-off:                       8 </w:t>
            </w:r>
            <w:r>
              <w:rPr>
                <w:rFonts w:ascii="Arial Narrow" w:hAnsi="Arial Narrow"/>
                <w:sz w:val="19"/>
                <w:szCs w:val="19"/>
              </w:rPr>
              <w:t>–</w:t>
            </w:r>
            <w:r>
              <w:rPr>
                <w:rFonts w:hint="eastAsia" w:ascii="Arial Narrow" w:hAnsi="Arial Narrow"/>
                <w:sz w:val="19"/>
                <w:szCs w:val="19"/>
              </w:rPr>
              <w:t xml:space="preserve"> 10 mins</w:t>
            </w:r>
          </w:p>
          <w:p>
            <w:pPr>
              <w:spacing w:after="0"/>
              <w:rPr>
                <w:rFonts w:ascii="Arial Narrow" w:hAnsi="Arial Narrow"/>
                <w:color w:val="FF0000"/>
                <w:sz w:val="19"/>
                <w:szCs w:val="19"/>
              </w:rPr>
            </w:pPr>
            <w:r>
              <w:rPr>
                <w:rFonts w:ascii="Arial Narrow" w:hAnsi="Arial Narrow"/>
                <w:sz w:val="19"/>
                <w:szCs w:val="19"/>
              </w:rPr>
              <w:t xml:space="preserve">Film thickness:   </w:t>
            </w:r>
            <w:r>
              <w:rPr>
                <w:rFonts w:hint="eastAsia" w:ascii="Arial Narrow" w:hAnsi="Arial Narrow"/>
                <w:sz w:val="19"/>
                <w:szCs w:val="19"/>
              </w:rPr>
              <w:t xml:space="preserve">40 </w:t>
            </w:r>
            <w:r>
              <w:rPr>
                <w:rFonts w:ascii="Arial Narrow" w:hAnsi="Arial Narrow"/>
                <w:sz w:val="19"/>
                <w:szCs w:val="19"/>
              </w:rPr>
              <w:t>–</w:t>
            </w:r>
            <w:r>
              <w:rPr>
                <w:rFonts w:hint="eastAsia" w:ascii="Arial Narrow" w:hAnsi="Arial Narrow"/>
                <w:sz w:val="19"/>
                <w:szCs w:val="19"/>
              </w:rPr>
              <w:t xml:space="preserve">  50 </w:t>
            </w:r>
            <w:r>
              <w:rPr>
                <w:rFonts w:ascii="Arial Narrow" w:hAnsi="Arial Narrow"/>
                <w:sz w:val="19"/>
                <w:szCs w:val="19"/>
              </w:rPr>
              <w:t>μm</w:t>
            </w:r>
          </w:p>
          <w:p>
            <w:pPr>
              <w:spacing w:after="0"/>
              <w:rPr>
                <w:rFonts w:ascii="Arial Narrow" w:hAnsi="Arial Narrow"/>
                <w:sz w:val="19"/>
                <w:szCs w:val="19"/>
              </w:rPr>
            </w:pPr>
          </w:p>
          <w:p>
            <w:pPr>
              <w:spacing w:after="0"/>
              <w:rPr>
                <w:rFonts w:ascii="Arial Narrow" w:hAnsi="Arial Narrow"/>
                <w:sz w:val="19"/>
                <w:szCs w:val="19"/>
              </w:rPr>
            </w:pPr>
          </w:p>
          <w:p>
            <w:pPr>
              <w:spacing w:after="0"/>
              <w:rPr>
                <w:rFonts w:ascii="Arial Narrow" w:hAnsi="Arial Narrow"/>
                <w:color w:val="000000" w:themeColor="text1"/>
                <w:sz w:val="19"/>
                <w:szCs w:val="19"/>
              </w:rPr>
            </w:pPr>
            <w:r>
              <w:rPr>
                <w:rFonts w:ascii="Arial Narrow" w:hAnsi="Arial Narrow"/>
                <w:sz w:val="19"/>
                <w:szCs w:val="19"/>
              </w:rPr>
              <w:t xml:space="preserve">Drying       </w:t>
            </w:r>
            <w:r>
              <w:rPr>
                <w:rFonts w:hint="eastAsia" w:ascii="Arial Narrow" w:hAnsi="Arial Narrow"/>
                <w:sz w:val="19"/>
                <w:szCs w:val="19"/>
              </w:rPr>
              <w:t xml:space="preserve">                              </w:t>
            </w:r>
            <w:r>
              <w:rPr>
                <w:rFonts w:ascii="Arial Narrow" w:hAnsi="Arial Narrow"/>
                <w:color w:val="000000" w:themeColor="text1"/>
                <w:sz w:val="19"/>
                <w:szCs w:val="19"/>
              </w:rPr>
              <w:t>2</w:t>
            </w:r>
            <w:r>
              <w:rPr>
                <w:rFonts w:hint="eastAsia" w:ascii="Arial Narrow" w:hAnsi="Arial Narrow"/>
                <w:color w:val="000000" w:themeColor="text1"/>
                <w:sz w:val="19"/>
                <w:szCs w:val="19"/>
              </w:rPr>
              <w:t>5</w:t>
            </w:r>
            <w:r>
              <w:rPr>
                <w:rFonts w:ascii="Arial Narrow" w:hAnsi="Arial Narrow"/>
                <w:color w:val="000000" w:themeColor="text1"/>
                <w:sz w:val="19"/>
                <w:szCs w:val="19"/>
              </w:rPr>
              <w:t xml:space="preserve">°C   </w:t>
            </w:r>
            <w:r>
              <w:rPr>
                <w:rFonts w:hint="eastAsia" w:ascii="Arial Narrow" w:hAnsi="Arial Narrow"/>
                <w:color w:val="000000" w:themeColor="text1"/>
                <w:sz w:val="19"/>
                <w:szCs w:val="19"/>
              </w:rPr>
              <w:t xml:space="preserve">                      60</w:t>
            </w:r>
            <w:r>
              <w:rPr>
                <w:rFonts w:ascii="Arial Narrow" w:hAnsi="Arial Narrow"/>
                <w:color w:val="000000" w:themeColor="text1"/>
                <w:sz w:val="19"/>
                <w:szCs w:val="19"/>
              </w:rPr>
              <w:t>°C</w:t>
            </w:r>
          </w:p>
          <w:p>
            <w:pPr>
              <w:spacing w:after="0"/>
              <w:rPr>
                <w:rFonts w:ascii="Arial Narrow" w:hAnsi="Arial Narrow"/>
                <w:sz w:val="19"/>
                <w:szCs w:val="19"/>
              </w:rPr>
            </w:pPr>
            <w:r>
              <w:rPr>
                <w:rFonts w:hint="eastAsia" w:ascii="Arial Narrow" w:hAnsi="Arial Narrow"/>
                <w:color w:val="000000" w:themeColor="text1"/>
                <w:sz w:val="19"/>
                <w:szCs w:val="19"/>
              </w:rPr>
              <w:t xml:space="preserve">Dust free after                       </w:t>
            </w:r>
            <w:r>
              <w:rPr>
                <w:rFonts w:ascii="Arial Narrow" w:hAnsi="Arial Narrow"/>
                <w:color w:val="000000" w:themeColor="text1"/>
                <w:sz w:val="19"/>
                <w:szCs w:val="19"/>
              </w:rPr>
              <w:t>30</w:t>
            </w:r>
            <w:r>
              <w:rPr>
                <w:rFonts w:hint="eastAsia" w:ascii="Arial Narrow" w:hAnsi="Arial Narrow"/>
                <w:sz w:val="19"/>
                <w:szCs w:val="19"/>
              </w:rPr>
              <w:t>-</w:t>
            </w:r>
            <w:r>
              <w:rPr>
                <w:rFonts w:ascii="Arial Narrow" w:hAnsi="Arial Narrow"/>
                <w:sz w:val="19"/>
                <w:szCs w:val="19"/>
              </w:rPr>
              <w:t>40</w:t>
            </w:r>
            <w:r>
              <w:rPr>
                <w:rFonts w:hint="eastAsia" w:ascii="Arial Narrow" w:hAnsi="Arial Narrow"/>
                <w:sz w:val="19"/>
                <w:szCs w:val="19"/>
              </w:rPr>
              <w:t xml:space="preserve"> mins</w:t>
            </w:r>
          </w:p>
          <w:p>
            <w:pPr>
              <w:spacing w:after="0"/>
              <w:rPr>
                <w:rFonts w:ascii="Arial Narrow" w:hAnsi="Arial Narrow"/>
                <w:sz w:val="19"/>
                <w:szCs w:val="19"/>
              </w:rPr>
            </w:pPr>
            <w:r>
              <w:rPr>
                <w:rFonts w:hint="eastAsia" w:ascii="Arial Narrow" w:hAnsi="Arial Narrow"/>
                <w:sz w:val="19"/>
                <w:szCs w:val="19"/>
              </w:rPr>
              <w:t>Ready for assembly after       6 hours                     30 mins</w:t>
            </w:r>
          </w:p>
          <w:p>
            <w:pPr>
              <w:spacing w:after="0"/>
              <w:rPr>
                <w:rFonts w:ascii="Arial Narrow" w:hAnsi="Arial Narrow"/>
                <w:sz w:val="19"/>
                <w:szCs w:val="19"/>
              </w:rPr>
            </w:pPr>
            <w:r>
              <w:rPr>
                <w:rFonts w:hint="eastAsia" w:ascii="Arial Narrow" w:hAnsi="Arial Narrow"/>
                <w:sz w:val="19"/>
                <w:szCs w:val="19"/>
              </w:rPr>
              <w:t xml:space="preserve">Ready for polish after             </w:t>
            </w:r>
            <w:r>
              <w:rPr>
                <w:rFonts w:ascii="Arial Narrow" w:hAnsi="Arial Narrow"/>
                <w:sz w:val="19"/>
                <w:szCs w:val="19"/>
              </w:rPr>
              <w:t>11-13</w:t>
            </w:r>
            <w:r>
              <w:rPr>
                <w:rFonts w:hint="eastAsia" w:ascii="Arial Narrow" w:hAnsi="Arial Narrow"/>
                <w:sz w:val="19"/>
                <w:szCs w:val="19"/>
              </w:rPr>
              <w:t xml:space="preserve"> hours              60 mins</w:t>
            </w:r>
            <w:r>
              <w:rPr>
                <w:rFonts w:ascii="Arial Narrow" w:hAnsi="Arial Narrow"/>
                <w:sz w:val="19"/>
                <w:szCs w:val="19"/>
              </w:rPr>
              <w:br w:type="textWrapping"/>
            </w:r>
          </w:p>
          <w:p>
            <w:pPr>
              <w:spacing w:after="0"/>
              <w:rPr>
                <w:rFonts w:ascii="Arial Narrow" w:hAnsi="Arial Narrow"/>
                <w:sz w:val="19"/>
                <w:szCs w:val="19"/>
              </w:rPr>
            </w:pPr>
          </w:p>
          <w:p>
            <w:pPr>
              <w:spacing w:after="0"/>
              <w:rPr>
                <w:rFonts w:ascii="Arial Narrow" w:hAnsi="Arial Narrow"/>
                <w:sz w:val="19"/>
                <w:szCs w:val="19"/>
              </w:rPr>
            </w:pPr>
            <w:r>
              <w:rPr>
                <w:rFonts w:hint="eastAsia" w:ascii="Arial Narrow" w:hAnsi="Arial Narrow"/>
                <w:sz w:val="19"/>
                <w:szCs w:val="19"/>
              </w:rPr>
              <w:t>IR drying after dust free</w:t>
            </w:r>
          </w:p>
          <w:p>
            <w:pPr>
              <w:spacing w:after="0"/>
              <w:rPr>
                <w:rFonts w:ascii="Arial Narrow" w:hAnsi="Arial Narrow"/>
                <w:color w:val="000000" w:themeColor="text1"/>
                <w:sz w:val="19"/>
                <w:szCs w:val="19"/>
              </w:rPr>
            </w:pPr>
            <w:r>
              <w:rPr>
                <w:rFonts w:hint="eastAsia" w:ascii="Arial Narrow" w:hAnsi="Arial Narrow"/>
                <w:color w:val="000000" w:themeColor="text1"/>
                <w:sz w:val="19"/>
                <w:szCs w:val="19"/>
              </w:rPr>
              <w:t>Step 1 - short wave:   5 mins at a 80 cm distance</w:t>
            </w:r>
          </w:p>
          <w:p>
            <w:pPr>
              <w:spacing w:after="0"/>
              <w:rPr>
                <w:rFonts w:ascii="Arial Narrow" w:hAnsi="Arial Narrow"/>
                <w:color w:val="000000" w:themeColor="text1"/>
                <w:sz w:val="19"/>
                <w:szCs w:val="19"/>
              </w:rPr>
            </w:pPr>
            <w:r>
              <w:rPr>
                <w:rFonts w:hint="eastAsia" w:ascii="Arial Narrow" w:hAnsi="Arial Narrow"/>
                <w:color w:val="000000" w:themeColor="text1"/>
                <w:sz w:val="19"/>
                <w:szCs w:val="19"/>
              </w:rPr>
              <w:t>Step 2 - medium wave: 20 mins at a 80 cm distance</w:t>
            </w:r>
          </w:p>
          <w:p>
            <w:pPr>
              <w:spacing w:after="0"/>
              <w:rPr>
                <w:rFonts w:ascii="Arial Narrow" w:hAnsi="Arial Narrow"/>
                <w:sz w:val="19"/>
                <w:szCs w:val="19"/>
              </w:rPr>
            </w:pPr>
          </w:p>
          <w:p>
            <w:pPr>
              <w:spacing w:after="0"/>
              <w:rPr>
                <w:rFonts w:ascii="Arial Narrow" w:hAnsi="Arial Narrow"/>
                <w:sz w:val="19"/>
                <w:szCs w:val="19"/>
              </w:rPr>
            </w:pPr>
          </w:p>
          <w:p>
            <w:pPr>
              <w:spacing w:after="0"/>
              <w:rPr>
                <w:rFonts w:ascii="Arial Narrow" w:hAnsi="Arial Narrow"/>
                <w:sz w:val="19"/>
                <w:szCs w:val="19"/>
              </w:rPr>
            </w:pPr>
            <w:r>
              <w:rPr>
                <w:rFonts w:hint="eastAsia" w:ascii="Arial Narrow" w:hAnsi="Arial Narrow"/>
                <w:sz w:val="19"/>
                <w:szCs w:val="19"/>
              </w:rPr>
              <w:t xml:space="preserve">Polish after specified drying times and cooling.                    </w:t>
            </w:r>
          </w:p>
          <w:p>
            <w:pPr>
              <w:spacing w:after="0"/>
              <w:rPr>
                <w:rFonts w:ascii="Arial Narrow" w:hAnsi="Arial Narrow"/>
                <w:sz w:val="19"/>
                <w:szCs w:val="19"/>
              </w:rPr>
            </w:pPr>
          </w:p>
        </w:tc>
      </w:tr>
    </w:tbl>
    <w:p>
      <w:pPr>
        <w:ind w:right="684" w:rightChars="311"/>
        <w:rPr>
          <w:rFonts w:ascii="Arial Narrow" w:hAnsi="Arial Narrow"/>
          <w:sz w:val="17"/>
          <w:szCs w:val="17"/>
        </w:rPr>
      </w:pPr>
    </w:p>
    <w:p>
      <w:pPr>
        <w:ind w:left="565" w:leftChars="257" w:right="684" w:rightChars="311"/>
        <w:jc w:val="right"/>
        <w:rPr>
          <w:rFonts w:ascii="Arial Narrow" w:hAnsi="Arial Narrow"/>
          <w:sz w:val="17"/>
          <w:szCs w:val="17"/>
        </w:rPr>
      </w:pPr>
    </w:p>
    <w:sectPr>
      <w:headerReference r:id="rId5" w:type="first"/>
      <w:footerReference r:id="rId7" w:type="first"/>
      <w:headerReference r:id="rId3" w:type="default"/>
      <w:footerReference r:id="rId6" w:type="default"/>
      <w:headerReference r:id="rId4" w:type="even"/>
      <w:pgSz w:w="11906" w:h="16838"/>
      <w:pgMar w:top="-588" w:right="720" w:bottom="720" w:left="720" w:header="426" w:footer="708" w:gutter="0"/>
      <w:pgNumType w:start="1"/>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5" w:leftChars="257" w:right="684" w:rightChars="311"/>
      <w:jc w:val="both"/>
      <w:rPr>
        <w:rFonts w:ascii="Arial Narrow" w:hAnsi="Arial Narrow"/>
        <w:sz w:val="17"/>
        <w:szCs w:val="17"/>
      </w:rPr>
    </w:pPr>
    <w:r>
      <w:rPr>
        <w:rFonts w:ascii="Arial Narrow" w:hAnsi="Arial Narrow"/>
        <w:sz w:val="17"/>
        <w:szCs w:val="17"/>
      </w:rPr>
      <w:t xml:space="preserve">The products are suitable for professional use only. The data contained in this publication are based on our current knowledge and experience. You can obtain the latest version of technical date sheet from our website at </w:t>
    </w:r>
    <w:r>
      <w:fldChar w:fldCharType="begin"/>
    </w:r>
    <w:r>
      <w:instrText xml:space="preserve"> HYPERLINK "http://www.wonder-global.com" </w:instrText>
    </w:r>
    <w:r>
      <w:fldChar w:fldCharType="separate"/>
    </w:r>
    <w:r>
      <w:rPr>
        <w:rStyle w:val="8"/>
        <w:rFonts w:ascii="Arial Narrow" w:hAnsi="Arial Narrow"/>
        <w:sz w:val="17"/>
        <w:szCs w:val="17"/>
      </w:rPr>
      <w:t>www.wonder-global.com</w:t>
    </w:r>
    <w:r>
      <w:rPr>
        <w:rStyle w:val="8"/>
        <w:rFonts w:ascii="Arial Narrow" w:hAnsi="Arial Narrow"/>
        <w:sz w:val="17"/>
        <w:szCs w:val="17"/>
      </w:rPr>
      <w:fldChar w:fldCharType="end"/>
    </w:r>
    <w:r>
      <w:rPr>
        <w:rFonts w:ascii="Arial Narrow" w:hAnsi="Arial Narrow"/>
        <w:sz w:val="17"/>
        <w:szCs w:val="17"/>
      </w:rPr>
      <w:t xml:space="preserve"> or directly from your supplier.</w:t>
    </w:r>
  </w:p>
  <w:p>
    <w:pPr>
      <w:ind w:left="565" w:leftChars="257" w:right="684" w:rightChars="311"/>
      <w:jc w:val="right"/>
      <w:rPr>
        <w:rFonts w:ascii="Arial Narrow" w:hAnsi="Arial Narrow"/>
        <w:sz w:val="17"/>
        <w:szCs w:val="17"/>
      </w:rPr>
    </w:pPr>
    <w:r>
      <w:rPr>
        <w:rFonts w:ascii="Arial Narrow" w:hAnsi="Arial Narrow"/>
        <w:sz w:val="17"/>
        <w:szCs w:val="17"/>
      </w:rPr>
      <w:t xml:space="preserve">Wonder-Tech Automotive Paint, China, Tel. (86) 20 3677 4826, </w:t>
    </w:r>
    <w:r>
      <w:fldChar w:fldCharType="begin"/>
    </w:r>
    <w:r>
      <w:instrText xml:space="preserve"> HYPERLINK "http://www.wonder-global.com" </w:instrText>
    </w:r>
    <w:r>
      <w:fldChar w:fldCharType="separate"/>
    </w:r>
    <w:r>
      <w:rPr>
        <w:rStyle w:val="8"/>
        <w:rFonts w:ascii="Arial Narrow" w:hAnsi="Arial Narrow"/>
        <w:sz w:val="17"/>
        <w:szCs w:val="17"/>
      </w:rPr>
      <w:t>www.wonder-global.com</w:t>
    </w:r>
    <w:r>
      <w:rPr>
        <w:rStyle w:val="8"/>
        <w:rFonts w:ascii="Arial Narrow" w:hAnsi="Arial Narrow"/>
        <w:sz w:val="17"/>
        <w:szCs w:val="17"/>
      </w:rPr>
      <w:fldChar w:fldCharType="end"/>
    </w:r>
    <w:r>
      <w:rPr>
        <w:rFonts w:ascii="Arial Narrow" w:hAnsi="Arial Narrow"/>
        <w:sz w:val="17"/>
        <w:szCs w:val="17"/>
      </w:rPr>
      <w:t>, Issue 2/2014, May 2014</w:t>
    </w:r>
  </w:p>
  <w:p>
    <w:pPr>
      <w:ind w:left="565" w:leftChars="257" w:right="684" w:rightChars="311"/>
      <w:jc w:val="center"/>
    </w:pPr>
    <w:r>
      <w:pict>
        <v:group id="组 2" o:spid="_x0000_s2049" o:spt="203" style="height:17.45pt;width:32.95pt;" coordorigin="5351,739" coordsize="659,349">
          <o:lock v:ext="edit"/>
          <v:shape id="Text Box 3" o:spid="_x0000_s2054" o:spt="202" type="#_x0000_t202" style="position:absolute;left:5351;top:800;height:288;width:659;"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v:path/>
            <v:fill on="f" focussize="0,0"/>
            <v:stroke on="f" joinstyle="miter"/>
            <v:imagedata o:title=""/>
            <o:lock v:ext="edit"/>
            <v:textbox inset="0mm,0mm,0mm,0mm">
              <w:txbxContent>
                <w:p>
                  <w:pPr>
                    <w:jc w:val="center"/>
                    <w:rPr>
                      <w:szCs w:val="18"/>
                    </w:rPr>
                  </w:pPr>
                  <w:r>
                    <w:fldChar w:fldCharType="begin"/>
                  </w:r>
                  <w:r>
                    <w:instrText xml:space="preserve">PAGE    \* MERGEFORMAT</w:instrText>
                  </w:r>
                  <w:r>
                    <w:fldChar w:fldCharType="separate"/>
                  </w:r>
                  <w:r>
                    <w:rPr>
                      <w:i/>
                      <w:iCs/>
                      <w:sz w:val="18"/>
                      <w:szCs w:val="18"/>
                      <w:lang w:val="zh-CN"/>
                    </w:rPr>
                    <w:t>2</w:t>
                  </w:r>
                  <w:r>
                    <w:rPr>
                      <w:i/>
                      <w:iCs/>
                      <w:sz w:val="18"/>
                      <w:szCs w:val="18"/>
                    </w:rPr>
                    <w:fldChar w:fldCharType="end"/>
                  </w:r>
                </w:p>
                <w:p>
                  <w:pPr>
                    <w:jc w:val="center"/>
                    <w:rPr>
                      <w:szCs w:val="18"/>
                    </w:rPr>
                  </w:pPr>
                  <w:r>
                    <w:fldChar w:fldCharType="begin"/>
                  </w:r>
                  <w:r>
                    <w:instrText xml:space="preserve">PAGE    \* MERGEFORMAT</w:instrText>
                  </w:r>
                  <w:r>
                    <w:fldChar w:fldCharType="separate"/>
                  </w:r>
                  <w:r>
                    <w:rPr>
                      <w:i/>
                      <w:iCs/>
                      <w:sz w:val="18"/>
                      <w:szCs w:val="18"/>
                      <w:lang w:val="zh-CN"/>
                    </w:rPr>
                    <w:t>2</w:t>
                  </w:r>
                  <w:r>
                    <w:rPr>
                      <w:i/>
                      <w:iCs/>
                      <w:sz w:val="18"/>
                      <w:szCs w:val="18"/>
                    </w:rPr>
                    <w:fldChar w:fldCharType="end"/>
                  </w:r>
                </w:p>
              </w:txbxContent>
            </v:textbox>
          </v:shape>
          <v:group id="Group 4" o:spid="_x0000_s2050" o:spt="203" style="position:absolute;left:5494;top:739;height:72;width:3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o:lock v:ext="edit"/>
            <v:shape id="Oval 5" o:spid="_x0000_s2053" o:spt="3" type="#_x0000_t3" style="position:absolute;left:5486;top:739;height:72;width:72;" fillcolor="#84A2C6"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2fosMA&#10;AADbAAAADwAAAGRycy9kb3ducmV2LnhtbESPMW/CQAyF90r9DydXYiuXdIiqwIEAKagraTOwmZxJ&#10;InK+KHeE8O/roVI3W+/5vc/r7ex6NdEYOs8G0mUCirj2tuPGwM938f4JKkRki71nMvCkANvN68sa&#10;c+sffKKpjI2SEA45GmhjHHKtQ92Sw7D0A7FoVz86jLKOjbYjPiTc9fojSTLtsGNpaHGgQ0v1rbw7&#10;A93Rp1WxL0/hPGUHvesve19djFm8zbsVqEhz/Df/XX9ZwRd6+UUG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2fosMAAADbAAAADwAAAAAAAAAAAAAAAACYAgAAZHJzL2Rv&#10;d25yZXYueG1sUEsFBgAAAAAEAAQA9QAAAIgDAAAAAA==&#10;">
              <v:path/>
              <v:fill on="t" focussize="0,0"/>
              <v:stroke on="f"/>
              <v:imagedata o:title=""/>
              <o:lock v:ext="edit"/>
            </v:shape>
            <v:shape id="Oval 6" o:spid="_x0000_s2052" o:spt="3" type="#_x0000_t3" style="position:absolute;left:5636;top:739;height:72;width:72;" fillcolor="#84A2C6"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6ObwA&#10;AADbAAAADwAAAGRycy9kb3ducmV2LnhtbERPvQrCMBDeBd8hnOCmaR1EqlFUUFytOridzdkWm0tp&#10;Yq1vbwTB7T6+31usOlOJlhpXWlYQjyMQxJnVJecKzqfdaAbCeWSNlWVS8CYHq2W/t8BE2xcfqU19&#10;LkIIuwQVFN7XiZQuK8igG9uaOHB32xj0ATa51A2+Qrip5CSKptJgyaGhwJq2BWWP9GkUlHsbX3ab&#10;9Oiu7XQ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gTo5vAAAANsAAAAPAAAAAAAAAAAAAAAAAJgCAABkcnMvZG93bnJldi54&#10;bWxQSwUGAAAAAAQABAD1AAAAgQMAAAAA&#10;">
              <v:path/>
              <v:fill on="t" focussize="0,0"/>
              <v:stroke on="f"/>
              <v:imagedata o:title=""/>
              <o:lock v:ext="edit"/>
            </v:shape>
            <v:shape id="Oval 7" o:spid="_x0000_s2051" o:spt="3" type="#_x0000_t3" style="position:absolute;left:5786;top:739;height:72;width:72;" fillcolor="#84A2C6"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v:path/>
              <v:fill on="t" focussize="0,0"/>
              <v:stroke on="f"/>
              <v:imagedata o:title=""/>
              <o:lock v:ext="edit"/>
            </v:shape>
          </v:group>
          <w10:wrap type="none"/>
          <w10:anchorlock/>
        </v:group>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5" w:leftChars="257" w:right="684" w:rightChars="311"/>
      <w:jc w:val="both"/>
      <w:rPr>
        <w:rFonts w:ascii="Arial Narrow" w:hAnsi="Arial Narrow" w:cs="Times New Roman"/>
        <w:sz w:val="17"/>
        <w:szCs w:val="17"/>
      </w:rPr>
    </w:pPr>
    <w:r>
      <w:rPr>
        <w:rFonts w:ascii="Arial Narrow" w:hAnsi="Arial Narrow" w:cs="Times New Roman"/>
        <w:sz w:val="17"/>
        <w:szCs w:val="17"/>
      </w:rPr>
      <w:t xml:space="preserve">The products are suitable for professional use only. The data contained in this publication are based on our current knowledge and experience. The data shall be used as an reference i/o a unique criteria. You can obtain the latest version of technical data sheet from our website at </w:t>
    </w:r>
    <w:r>
      <w:fldChar w:fldCharType="begin"/>
    </w:r>
    <w:r>
      <w:instrText xml:space="preserve"> HYPERLINK "http://www.wonder-global.com" </w:instrText>
    </w:r>
    <w:r>
      <w:fldChar w:fldCharType="separate"/>
    </w:r>
    <w:r>
      <w:rPr>
        <w:rFonts w:ascii="Arial Narrow" w:hAnsi="Arial Narrow" w:cs="Times New Roman"/>
        <w:color w:val="0000FF" w:themeColor="hyperlink"/>
        <w:sz w:val="17"/>
        <w:szCs w:val="17"/>
        <w:u w:val="single"/>
      </w:rPr>
      <w:t>www.wonder-global.com</w:t>
    </w:r>
    <w:r>
      <w:rPr>
        <w:rFonts w:ascii="Arial Narrow" w:hAnsi="Arial Narrow" w:cs="Times New Roman"/>
        <w:color w:val="0000FF" w:themeColor="hyperlink"/>
        <w:sz w:val="17"/>
        <w:szCs w:val="17"/>
        <w:u w:val="single"/>
      </w:rPr>
      <w:fldChar w:fldCharType="end"/>
    </w:r>
    <w:r>
      <w:rPr>
        <w:rFonts w:ascii="Arial Narrow" w:hAnsi="Arial Narrow" w:cs="Times New Roman"/>
        <w:sz w:val="17"/>
        <w:szCs w:val="17"/>
      </w:rPr>
      <w:t xml:space="preserve"> or directly from your supplier.</w:t>
    </w:r>
  </w:p>
  <w:p>
    <w:pPr>
      <w:wordWrap w:val="0"/>
      <w:ind w:left="565" w:leftChars="257" w:right="684" w:rightChars="311"/>
      <w:jc w:val="right"/>
      <w:rPr>
        <w:rFonts w:ascii="Arial Narrow" w:hAnsi="Arial Narrow" w:cs="Times New Roman"/>
        <w:sz w:val="17"/>
        <w:szCs w:val="17"/>
      </w:rPr>
    </w:pPr>
    <w:r>
      <w:rPr>
        <w:rFonts w:hint="eastAsia" w:ascii="Arial Narrow" w:hAnsi="Arial Narrow" w:cs="Times New Roman"/>
        <w:sz w:val="17"/>
        <w:szCs w:val="17"/>
      </w:rPr>
      <w:t>Guangzhou Wonder Coating Technology Co.</w:t>
    </w:r>
    <w:r>
      <w:rPr>
        <w:rFonts w:ascii="Arial Narrow" w:hAnsi="Arial Narrow" w:cs="Times New Roman"/>
        <w:sz w:val="17"/>
        <w:szCs w:val="17"/>
      </w:rPr>
      <w:t>, Ltd</w:t>
    </w:r>
    <w:r>
      <w:rPr>
        <w:rFonts w:hint="eastAsia" w:ascii="Arial Narrow" w:hAnsi="Arial Narrow" w:cs="Times New Roman"/>
        <w:sz w:val="17"/>
        <w:szCs w:val="17"/>
      </w:rPr>
      <w:t>.</w:t>
    </w:r>
    <w:r>
      <w:rPr>
        <w:rFonts w:ascii="Arial Narrow" w:hAnsi="Arial Narrow" w:cs="Times New Roman"/>
        <w:sz w:val="17"/>
        <w:szCs w:val="17"/>
      </w:rPr>
      <w:t xml:space="preserve"> China, Tel. (86) 20 3677 4826, </w:t>
    </w:r>
    <w:r>
      <w:fldChar w:fldCharType="begin"/>
    </w:r>
    <w:r>
      <w:instrText xml:space="preserve"> HYPERLINK "http://www.wonder-global.com" </w:instrText>
    </w:r>
    <w:r>
      <w:fldChar w:fldCharType="separate"/>
    </w:r>
    <w:r>
      <w:rPr>
        <w:rFonts w:ascii="Arial Narrow" w:hAnsi="Arial Narrow" w:cs="Times New Roman"/>
        <w:color w:val="0000FF" w:themeColor="hyperlink"/>
        <w:sz w:val="17"/>
        <w:szCs w:val="17"/>
        <w:u w:val="single"/>
      </w:rPr>
      <w:t>www.wonder-global.com</w:t>
    </w:r>
    <w:r>
      <w:rPr>
        <w:rFonts w:ascii="Arial Narrow" w:hAnsi="Arial Narrow" w:cs="Times New Roman"/>
        <w:color w:val="0000FF" w:themeColor="hyperlink"/>
        <w:sz w:val="17"/>
        <w:szCs w:val="17"/>
        <w:u w:val="single"/>
      </w:rPr>
      <w:fldChar w:fldCharType="end"/>
    </w:r>
    <w:r>
      <w:rPr>
        <w:rFonts w:ascii="Arial Narrow" w:hAnsi="Arial Narrow" w:cs="Times New Roman"/>
        <w:sz w:val="17"/>
        <w:szCs w:val="17"/>
      </w:rPr>
      <w:t xml:space="preserve">, Issue </w:t>
    </w:r>
    <w:r>
      <w:rPr>
        <w:rFonts w:hint="eastAsia" w:ascii="Arial Narrow" w:hAnsi="Arial Narrow" w:cs="Times New Roman"/>
        <w:sz w:val="17"/>
        <w:szCs w:val="17"/>
      </w:rPr>
      <w:t>1</w:t>
    </w:r>
    <w:r>
      <w:rPr>
        <w:rFonts w:ascii="Arial Narrow" w:hAnsi="Arial Narrow" w:cs="Times New Roman"/>
        <w:sz w:val="17"/>
        <w:szCs w:val="17"/>
      </w:rPr>
      <w:t>/201</w:t>
    </w:r>
    <w:r>
      <w:rPr>
        <w:rFonts w:hint="eastAsia" w:ascii="Arial Narrow" w:hAnsi="Arial Narrow" w:cs="Times New Roman"/>
        <w:sz w:val="17"/>
        <w:szCs w:val="17"/>
      </w:rPr>
      <w:t>6</w:t>
    </w:r>
    <w:r>
      <w:rPr>
        <w:rFonts w:ascii="Arial Narrow" w:hAnsi="Arial Narrow" w:cs="Times New Roman"/>
        <w:sz w:val="17"/>
        <w:szCs w:val="17"/>
      </w:rPr>
      <w:t xml:space="preserve">, </w:t>
    </w:r>
    <w:r>
      <w:rPr>
        <w:rFonts w:hint="eastAsia" w:ascii="Arial Narrow" w:hAnsi="Arial Narrow" w:cs="Times New Roman"/>
        <w:sz w:val="17"/>
        <w:szCs w:val="17"/>
      </w:rPr>
      <w:t>Jan</w:t>
    </w:r>
    <w:r>
      <w:rPr>
        <w:rFonts w:ascii="Arial Narrow" w:hAnsi="Arial Narrow" w:cs="Times New Roman"/>
        <w:sz w:val="17"/>
        <w:szCs w:val="17"/>
      </w:rPr>
      <w:t xml:space="preserve"> 201</w:t>
    </w:r>
    <w:r>
      <w:rPr>
        <w:rFonts w:hint="eastAsia" w:ascii="Arial Narrow" w:hAnsi="Arial Narrow" w:cs="Times New Roman"/>
        <w:sz w:val="17"/>
        <w:szCs w:val="17"/>
      </w:rPr>
      <w:t>6</w:t>
    </w:r>
  </w:p>
  <w:p>
    <w:pPr>
      <w:ind w:left="565" w:leftChars="257" w:right="684" w:rightChars="3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19"/>
  <w:drawingGridHorizontalSpacing w:val="110"/>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2"/>
  </w:compat>
  <w:rsids>
    <w:rsidRoot w:val="007A480F"/>
    <w:rsid w:val="00000241"/>
    <w:rsid w:val="00003560"/>
    <w:rsid w:val="000041C4"/>
    <w:rsid w:val="0001638F"/>
    <w:rsid w:val="000201FF"/>
    <w:rsid w:val="00024C18"/>
    <w:rsid w:val="00041C57"/>
    <w:rsid w:val="00052357"/>
    <w:rsid w:val="000528A5"/>
    <w:rsid w:val="00053828"/>
    <w:rsid w:val="00057137"/>
    <w:rsid w:val="00057A1C"/>
    <w:rsid w:val="00062ABF"/>
    <w:rsid w:val="000640F7"/>
    <w:rsid w:val="000747C1"/>
    <w:rsid w:val="00076AF6"/>
    <w:rsid w:val="000A300E"/>
    <w:rsid w:val="000A5583"/>
    <w:rsid w:val="000B1C3B"/>
    <w:rsid w:val="000B53E1"/>
    <w:rsid w:val="000B7320"/>
    <w:rsid w:val="000C2006"/>
    <w:rsid w:val="000C320E"/>
    <w:rsid w:val="000C554F"/>
    <w:rsid w:val="000D13D3"/>
    <w:rsid w:val="000D2A3C"/>
    <w:rsid w:val="000E3C65"/>
    <w:rsid w:val="000F06AE"/>
    <w:rsid w:val="000F28F4"/>
    <w:rsid w:val="000F43AA"/>
    <w:rsid w:val="00101B60"/>
    <w:rsid w:val="0011490A"/>
    <w:rsid w:val="00115094"/>
    <w:rsid w:val="00120108"/>
    <w:rsid w:val="00135167"/>
    <w:rsid w:val="001372C6"/>
    <w:rsid w:val="001557D3"/>
    <w:rsid w:val="00156E11"/>
    <w:rsid w:val="001619CA"/>
    <w:rsid w:val="00162B9F"/>
    <w:rsid w:val="001647AF"/>
    <w:rsid w:val="00164FBB"/>
    <w:rsid w:val="00170222"/>
    <w:rsid w:val="00170C23"/>
    <w:rsid w:val="0017574C"/>
    <w:rsid w:val="00180A4E"/>
    <w:rsid w:val="00187C08"/>
    <w:rsid w:val="0019599D"/>
    <w:rsid w:val="00196043"/>
    <w:rsid w:val="001A6CF3"/>
    <w:rsid w:val="001B1523"/>
    <w:rsid w:val="001C014B"/>
    <w:rsid w:val="001C21E7"/>
    <w:rsid w:val="001C29F1"/>
    <w:rsid w:val="001C45FB"/>
    <w:rsid w:val="001D434A"/>
    <w:rsid w:val="001D4937"/>
    <w:rsid w:val="001E10E8"/>
    <w:rsid w:val="00201F04"/>
    <w:rsid w:val="00202024"/>
    <w:rsid w:val="00203550"/>
    <w:rsid w:val="002048A3"/>
    <w:rsid w:val="00211A40"/>
    <w:rsid w:val="00215BD4"/>
    <w:rsid w:val="00221ADB"/>
    <w:rsid w:val="002253D9"/>
    <w:rsid w:val="00227122"/>
    <w:rsid w:val="002306F0"/>
    <w:rsid w:val="00231872"/>
    <w:rsid w:val="00232A22"/>
    <w:rsid w:val="00240D94"/>
    <w:rsid w:val="002535EC"/>
    <w:rsid w:val="002629F0"/>
    <w:rsid w:val="002634DB"/>
    <w:rsid w:val="0026739F"/>
    <w:rsid w:val="00271536"/>
    <w:rsid w:val="0027544F"/>
    <w:rsid w:val="00277E20"/>
    <w:rsid w:val="00280649"/>
    <w:rsid w:val="00282BFB"/>
    <w:rsid w:val="00286A77"/>
    <w:rsid w:val="00286DAC"/>
    <w:rsid w:val="00287F89"/>
    <w:rsid w:val="002A433F"/>
    <w:rsid w:val="002A4F94"/>
    <w:rsid w:val="002B010D"/>
    <w:rsid w:val="002B7391"/>
    <w:rsid w:val="002D6DA1"/>
    <w:rsid w:val="002E0087"/>
    <w:rsid w:val="002F47CF"/>
    <w:rsid w:val="003136DA"/>
    <w:rsid w:val="0031573E"/>
    <w:rsid w:val="003207DC"/>
    <w:rsid w:val="003226DE"/>
    <w:rsid w:val="00323B43"/>
    <w:rsid w:val="003361A0"/>
    <w:rsid w:val="00343BB3"/>
    <w:rsid w:val="00344097"/>
    <w:rsid w:val="00345022"/>
    <w:rsid w:val="00347218"/>
    <w:rsid w:val="00352EBE"/>
    <w:rsid w:val="00357BAF"/>
    <w:rsid w:val="00362E8B"/>
    <w:rsid w:val="0036505E"/>
    <w:rsid w:val="003659B8"/>
    <w:rsid w:val="00367CC7"/>
    <w:rsid w:val="00371AE2"/>
    <w:rsid w:val="00377EB0"/>
    <w:rsid w:val="003832D6"/>
    <w:rsid w:val="00390F31"/>
    <w:rsid w:val="00391105"/>
    <w:rsid w:val="003A304F"/>
    <w:rsid w:val="003A3082"/>
    <w:rsid w:val="003A4A49"/>
    <w:rsid w:val="003A7D35"/>
    <w:rsid w:val="003B247A"/>
    <w:rsid w:val="003B4057"/>
    <w:rsid w:val="003B454F"/>
    <w:rsid w:val="003B484D"/>
    <w:rsid w:val="003D37D8"/>
    <w:rsid w:val="003D4266"/>
    <w:rsid w:val="003E12A4"/>
    <w:rsid w:val="003E627D"/>
    <w:rsid w:val="003F0369"/>
    <w:rsid w:val="003F5419"/>
    <w:rsid w:val="00415065"/>
    <w:rsid w:val="0041599B"/>
    <w:rsid w:val="0043069D"/>
    <w:rsid w:val="004358AB"/>
    <w:rsid w:val="004416CA"/>
    <w:rsid w:val="004426E5"/>
    <w:rsid w:val="00444008"/>
    <w:rsid w:val="00445305"/>
    <w:rsid w:val="00445FF3"/>
    <w:rsid w:val="004517FC"/>
    <w:rsid w:val="004767B9"/>
    <w:rsid w:val="004825C6"/>
    <w:rsid w:val="00482C5A"/>
    <w:rsid w:val="00491A1C"/>
    <w:rsid w:val="00495374"/>
    <w:rsid w:val="00496F22"/>
    <w:rsid w:val="004B10F0"/>
    <w:rsid w:val="004B2176"/>
    <w:rsid w:val="004B2CC2"/>
    <w:rsid w:val="004B68EF"/>
    <w:rsid w:val="004C0004"/>
    <w:rsid w:val="004C4FC5"/>
    <w:rsid w:val="004D3D8E"/>
    <w:rsid w:val="004E1DAD"/>
    <w:rsid w:val="004E54C8"/>
    <w:rsid w:val="00501E62"/>
    <w:rsid w:val="00512451"/>
    <w:rsid w:val="00513EEC"/>
    <w:rsid w:val="00514823"/>
    <w:rsid w:val="005317CE"/>
    <w:rsid w:val="00533EC1"/>
    <w:rsid w:val="005625C2"/>
    <w:rsid w:val="0056567E"/>
    <w:rsid w:val="0057656F"/>
    <w:rsid w:val="00580A0D"/>
    <w:rsid w:val="00580C04"/>
    <w:rsid w:val="005839DD"/>
    <w:rsid w:val="005842F1"/>
    <w:rsid w:val="00590029"/>
    <w:rsid w:val="00596321"/>
    <w:rsid w:val="005A128A"/>
    <w:rsid w:val="005A5319"/>
    <w:rsid w:val="005B1AE7"/>
    <w:rsid w:val="005B1F00"/>
    <w:rsid w:val="005B292F"/>
    <w:rsid w:val="005C14B8"/>
    <w:rsid w:val="005C2F69"/>
    <w:rsid w:val="005C628C"/>
    <w:rsid w:val="005E0A75"/>
    <w:rsid w:val="005E5682"/>
    <w:rsid w:val="005E7029"/>
    <w:rsid w:val="005F2EDA"/>
    <w:rsid w:val="00601D3D"/>
    <w:rsid w:val="0060222A"/>
    <w:rsid w:val="00607399"/>
    <w:rsid w:val="006154E4"/>
    <w:rsid w:val="0062141D"/>
    <w:rsid w:val="00631DB7"/>
    <w:rsid w:val="00635139"/>
    <w:rsid w:val="006528F5"/>
    <w:rsid w:val="006556EC"/>
    <w:rsid w:val="006668CF"/>
    <w:rsid w:val="006728A0"/>
    <w:rsid w:val="00672FC3"/>
    <w:rsid w:val="00686BB2"/>
    <w:rsid w:val="00686E3C"/>
    <w:rsid w:val="00690B8A"/>
    <w:rsid w:val="00692A16"/>
    <w:rsid w:val="00696172"/>
    <w:rsid w:val="006A3B96"/>
    <w:rsid w:val="006B1A68"/>
    <w:rsid w:val="006B3FD0"/>
    <w:rsid w:val="006B748B"/>
    <w:rsid w:val="006D1D9E"/>
    <w:rsid w:val="006D439C"/>
    <w:rsid w:val="006E18EF"/>
    <w:rsid w:val="006F4820"/>
    <w:rsid w:val="006F4F9B"/>
    <w:rsid w:val="006F69C3"/>
    <w:rsid w:val="00707514"/>
    <w:rsid w:val="00714DB3"/>
    <w:rsid w:val="00720842"/>
    <w:rsid w:val="0072655B"/>
    <w:rsid w:val="00731A48"/>
    <w:rsid w:val="00740BB5"/>
    <w:rsid w:val="0074244B"/>
    <w:rsid w:val="00743CE4"/>
    <w:rsid w:val="007445C6"/>
    <w:rsid w:val="00750551"/>
    <w:rsid w:val="007808BC"/>
    <w:rsid w:val="00783F7C"/>
    <w:rsid w:val="00785DCF"/>
    <w:rsid w:val="00794895"/>
    <w:rsid w:val="007A05E4"/>
    <w:rsid w:val="007A3E0F"/>
    <w:rsid w:val="007A480F"/>
    <w:rsid w:val="007A73B8"/>
    <w:rsid w:val="007B115C"/>
    <w:rsid w:val="007B3D9A"/>
    <w:rsid w:val="007C15D3"/>
    <w:rsid w:val="007D008A"/>
    <w:rsid w:val="007D53A9"/>
    <w:rsid w:val="007D6688"/>
    <w:rsid w:val="007D6F8C"/>
    <w:rsid w:val="007D7AEE"/>
    <w:rsid w:val="007E652B"/>
    <w:rsid w:val="007E71E6"/>
    <w:rsid w:val="0083074A"/>
    <w:rsid w:val="0083128E"/>
    <w:rsid w:val="0085259B"/>
    <w:rsid w:val="00857886"/>
    <w:rsid w:val="00883A42"/>
    <w:rsid w:val="00887166"/>
    <w:rsid w:val="00890C2F"/>
    <w:rsid w:val="00893DB2"/>
    <w:rsid w:val="008B02D7"/>
    <w:rsid w:val="008B7726"/>
    <w:rsid w:val="008B79E6"/>
    <w:rsid w:val="008C74C2"/>
    <w:rsid w:val="008D2807"/>
    <w:rsid w:val="008D5843"/>
    <w:rsid w:val="008D697F"/>
    <w:rsid w:val="008E06AB"/>
    <w:rsid w:val="008E09F5"/>
    <w:rsid w:val="008E7110"/>
    <w:rsid w:val="009055D5"/>
    <w:rsid w:val="009110A5"/>
    <w:rsid w:val="00911792"/>
    <w:rsid w:val="00913A88"/>
    <w:rsid w:val="0091681B"/>
    <w:rsid w:val="00917423"/>
    <w:rsid w:val="009401EB"/>
    <w:rsid w:val="009403D7"/>
    <w:rsid w:val="00954F28"/>
    <w:rsid w:val="00962248"/>
    <w:rsid w:val="009716C0"/>
    <w:rsid w:val="009751B7"/>
    <w:rsid w:val="00983554"/>
    <w:rsid w:val="00985D36"/>
    <w:rsid w:val="00986FF5"/>
    <w:rsid w:val="00997979"/>
    <w:rsid w:val="009A6373"/>
    <w:rsid w:val="009A715C"/>
    <w:rsid w:val="009B2060"/>
    <w:rsid w:val="009B22ED"/>
    <w:rsid w:val="009B3BEE"/>
    <w:rsid w:val="009B7C99"/>
    <w:rsid w:val="009C1A06"/>
    <w:rsid w:val="009D70AC"/>
    <w:rsid w:val="009E45B4"/>
    <w:rsid w:val="009F28C1"/>
    <w:rsid w:val="00A02A40"/>
    <w:rsid w:val="00A04F63"/>
    <w:rsid w:val="00A05598"/>
    <w:rsid w:val="00A05996"/>
    <w:rsid w:val="00A10CF7"/>
    <w:rsid w:val="00A1172B"/>
    <w:rsid w:val="00A11EBB"/>
    <w:rsid w:val="00A31FEE"/>
    <w:rsid w:val="00A339C5"/>
    <w:rsid w:val="00A46740"/>
    <w:rsid w:val="00A514BE"/>
    <w:rsid w:val="00A52AE1"/>
    <w:rsid w:val="00A53CF0"/>
    <w:rsid w:val="00A63F45"/>
    <w:rsid w:val="00A65A7C"/>
    <w:rsid w:val="00A66E11"/>
    <w:rsid w:val="00A70CF6"/>
    <w:rsid w:val="00A8191F"/>
    <w:rsid w:val="00A84AC5"/>
    <w:rsid w:val="00A90B7D"/>
    <w:rsid w:val="00A94103"/>
    <w:rsid w:val="00A9789A"/>
    <w:rsid w:val="00AB32A9"/>
    <w:rsid w:val="00AC2843"/>
    <w:rsid w:val="00AC47FB"/>
    <w:rsid w:val="00AD044C"/>
    <w:rsid w:val="00AD5E5E"/>
    <w:rsid w:val="00AE535C"/>
    <w:rsid w:val="00AE656B"/>
    <w:rsid w:val="00AF53A3"/>
    <w:rsid w:val="00B00634"/>
    <w:rsid w:val="00B010F4"/>
    <w:rsid w:val="00B051B6"/>
    <w:rsid w:val="00B104F5"/>
    <w:rsid w:val="00B10D08"/>
    <w:rsid w:val="00B22DAF"/>
    <w:rsid w:val="00B31E47"/>
    <w:rsid w:val="00B372C6"/>
    <w:rsid w:val="00B518B4"/>
    <w:rsid w:val="00B543D8"/>
    <w:rsid w:val="00B711C5"/>
    <w:rsid w:val="00B729DD"/>
    <w:rsid w:val="00B77443"/>
    <w:rsid w:val="00B9279D"/>
    <w:rsid w:val="00B966DD"/>
    <w:rsid w:val="00BA1A72"/>
    <w:rsid w:val="00BA4D25"/>
    <w:rsid w:val="00BA4DC0"/>
    <w:rsid w:val="00BC0CA2"/>
    <w:rsid w:val="00BE1E1C"/>
    <w:rsid w:val="00BE47F9"/>
    <w:rsid w:val="00BE7D51"/>
    <w:rsid w:val="00BF0944"/>
    <w:rsid w:val="00BF4B41"/>
    <w:rsid w:val="00C0038E"/>
    <w:rsid w:val="00C17F6F"/>
    <w:rsid w:val="00C21010"/>
    <w:rsid w:val="00C22036"/>
    <w:rsid w:val="00C305DA"/>
    <w:rsid w:val="00C359F8"/>
    <w:rsid w:val="00C37D0B"/>
    <w:rsid w:val="00C44480"/>
    <w:rsid w:val="00C51481"/>
    <w:rsid w:val="00C61363"/>
    <w:rsid w:val="00C62032"/>
    <w:rsid w:val="00C6273F"/>
    <w:rsid w:val="00C650D0"/>
    <w:rsid w:val="00C750DF"/>
    <w:rsid w:val="00C87747"/>
    <w:rsid w:val="00C95A61"/>
    <w:rsid w:val="00C96809"/>
    <w:rsid w:val="00CA00F5"/>
    <w:rsid w:val="00CB21D2"/>
    <w:rsid w:val="00CB378B"/>
    <w:rsid w:val="00CB4F4A"/>
    <w:rsid w:val="00CB7E57"/>
    <w:rsid w:val="00CC2642"/>
    <w:rsid w:val="00CC3E23"/>
    <w:rsid w:val="00CC3FF9"/>
    <w:rsid w:val="00CD1BF7"/>
    <w:rsid w:val="00CE497A"/>
    <w:rsid w:val="00CE5C2F"/>
    <w:rsid w:val="00CF390E"/>
    <w:rsid w:val="00D1153E"/>
    <w:rsid w:val="00D22FE5"/>
    <w:rsid w:val="00D253C2"/>
    <w:rsid w:val="00D27388"/>
    <w:rsid w:val="00D33B13"/>
    <w:rsid w:val="00D4619D"/>
    <w:rsid w:val="00D5337A"/>
    <w:rsid w:val="00D53A12"/>
    <w:rsid w:val="00D5453D"/>
    <w:rsid w:val="00D55E66"/>
    <w:rsid w:val="00D56558"/>
    <w:rsid w:val="00D567E1"/>
    <w:rsid w:val="00D62BB6"/>
    <w:rsid w:val="00D63872"/>
    <w:rsid w:val="00D748AE"/>
    <w:rsid w:val="00D77973"/>
    <w:rsid w:val="00D80C1A"/>
    <w:rsid w:val="00D81784"/>
    <w:rsid w:val="00D84DC0"/>
    <w:rsid w:val="00D86DC2"/>
    <w:rsid w:val="00D875DE"/>
    <w:rsid w:val="00D95F3F"/>
    <w:rsid w:val="00D968AC"/>
    <w:rsid w:val="00D97300"/>
    <w:rsid w:val="00D97639"/>
    <w:rsid w:val="00DA4CAD"/>
    <w:rsid w:val="00DB77D5"/>
    <w:rsid w:val="00DC2934"/>
    <w:rsid w:val="00DC450A"/>
    <w:rsid w:val="00DD0AF8"/>
    <w:rsid w:val="00DE7EF8"/>
    <w:rsid w:val="00DF15A8"/>
    <w:rsid w:val="00DF17D9"/>
    <w:rsid w:val="00DF59D4"/>
    <w:rsid w:val="00E05A3A"/>
    <w:rsid w:val="00E07776"/>
    <w:rsid w:val="00E11CD3"/>
    <w:rsid w:val="00E17C98"/>
    <w:rsid w:val="00E201B9"/>
    <w:rsid w:val="00E23393"/>
    <w:rsid w:val="00E40AC5"/>
    <w:rsid w:val="00E438AC"/>
    <w:rsid w:val="00E451A7"/>
    <w:rsid w:val="00E45EEB"/>
    <w:rsid w:val="00E4758E"/>
    <w:rsid w:val="00E60D93"/>
    <w:rsid w:val="00E640F9"/>
    <w:rsid w:val="00E76284"/>
    <w:rsid w:val="00EA11D6"/>
    <w:rsid w:val="00EA183A"/>
    <w:rsid w:val="00EA4F35"/>
    <w:rsid w:val="00EA6E99"/>
    <w:rsid w:val="00EA7202"/>
    <w:rsid w:val="00EA7957"/>
    <w:rsid w:val="00EB2FD4"/>
    <w:rsid w:val="00EB4E9E"/>
    <w:rsid w:val="00EB6705"/>
    <w:rsid w:val="00EC38E9"/>
    <w:rsid w:val="00EE5C2B"/>
    <w:rsid w:val="00F04EB7"/>
    <w:rsid w:val="00F07143"/>
    <w:rsid w:val="00F12C4F"/>
    <w:rsid w:val="00F27926"/>
    <w:rsid w:val="00F30023"/>
    <w:rsid w:val="00F317F9"/>
    <w:rsid w:val="00F35CA7"/>
    <w:rsid w:val="00F50520"/>
    <w:rsid w:val="00F53230"/>
    <w:rsid w:val="00F5330E"/>
    <w:rsid w:val="00F5764E"/>
    <w:rsid w:val="00F7005D"/>
    <w:rsid w:val="00F71219"/>
    <w:rsid w:val="00F80562"/>
    <w:rsid w:val="00F833EA"/>
    <w:rsid w:val="00F878BB"/>
    <w:rsid w:val="00F90851"/>
    <w:rsid w:val="00F93085"/>
    <w:rsid w:val="00F96F45"/>
    <w:rsid w:val="00FA54C0"/>
    <w:rsid w:val="00FA60E8"/>
    <w:rsid w:val="00FA7F72"/>
    <w:rsid w:val="00FB1A96"/>
    <w:rsid w:val="00FB555A"/>
    <w:rsid w:val="00FB593B"/>
    <w:rsid w:val="00FC2DFF"/>
    <w:rsid w:val="00FD1028"/>
    <w:rsid w:val="00FE0556"/>
    <w:rsid w:val="00FE0F14"/>
    <w:rsid w:val="00FE1B41"/>
    <w:rsid w:val="00FE49CC"/>
    <w:rsid w:val="00FE5995"/>
    <w:rsid w:val="00FE6124"/>
    <w:rsid w:val="095C0628"/>
    <w:rsid w:val="0CA46B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11"/>
    <w:unhideWhenUsed/>
    <w:uiPriority w:val="99"/>
    <w:pPr>
      <w:tabs>
        <w:tab w:val="center" w:pos="4153"/>
        <w:tab w:val="right" w:pos="8306"/>
      </w:tabs>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Hyperlink"/>
    <w:basedOn w:val="7"/>
    <w:unhideWhenUsed/>
    <w:uiPriority w:val="99"/>
    <w:rPr>
      <w:color w:val="0000FF" w:themeColor="hyperlink"/>
      <w:u w:val="single"/>
    </w:rPr>
  </w:style>
  <w:style w:type="character" w:customStyle="1" w:styleId="9">
    <w:name w:val="批注框文本 字符"/>
    <w:basedOn w:val="7"/>
    <w:link w:val="2"/>
    <w:semiHidden/>
    <w:uiPriority w:val="99"/>
    <w:rPr>
      <w:rFonts w:ascii="Tahoma" w:hAnsi="Tahoma"/>
      <w:sz w:val="18"/>
      <w:szCs w:val="18"/>
    </w:rPr>
  </w:style>
  <w:style w:type="character" w:customStyle="1" w:styleId="10">
    <w:name w:val="页眉 字符"/>
    <w:basedOn w:val="7"/>
    <w:link w:val="4"/>
    <w:uiPriority w:val="99"/>
    <w:rPr>
      <w:rFonts w:ascii="Tahoma" w:hAnsi="Tahoma"/>
      <w:sz w:val="18"/>
      <w:szCs w:val="18"/>
    </w:rPr>
  </w:style>
  <w:style w:type="character" w:customStyle="1" w:styleId="11">
    <w:name w:val="页脚 字符"/>
    <w:basedOn w:val="7"/>
    <w:link w:val="3"/>
    <w:uiPriority w:val="99"/>
    <w:rPr>
      <w:rFonts w:ascii="Tahoma" w:hAnsi="Tahoma"/>
      <w:sz w:val="18"/>
      <w:szCs w:val="18"/>
    </w:rPr>
  </w:style>
  <w:style w:type="paragraph" w:styleId="12">
    <w:name w:val="List Paragraph"/>
    <w:basedOn w:val="1"/>
    <w:qFormat/>
    <w:uiPriority w:val="34"/>
    <w:pPr>
      <w:ind w:firstLine="420" w:firstLineChars="200"/>
    </w:pPr>
    <w:rPr>
      <w:rFonts w:eastAsiaTheme="minorEastAsia"/>
    </w:rPr>
  </w:style>
  <w:style w:type="paragraph" w:styleId="13">
    <w:name w:val="No Spacing"/>
    <w:link w:val="14"/>
    <w:qFormat/>
    <w:uiPriority w:val="1"/>
    <w:rPr>
      <w:rFonts w:asciiTheme="minorHAnsi" w:hAnsiTheme="minorHAnsi" w:eastAsiaTheme="minorEastAsia" w:cstheme="minorBidi"/>
      <w:sz w:val="22"/>
      <w:szCs w:val="22"/>
      <w:lang w:val="en-US" w:eastAsia="zh-CN" w:bidi="ar-SA"/>
    </w:rPr>
  </w:style>
  <w:style w:type="character" w:customStyle="1" w:styleId="14">
    <w:name w:val="无间隔 字符"/>
    <w:basedOn w:val="7"/>
    <w:link w:val="13"/>
    <w:uiPriority w:val="1"/>
    <w:rPr>
      <w:rFonts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3"/>
    <customShpInfo spid="_x0000_s2052"/>
    <customShpInfo spid="_x0000_s2051"/>
    <customShpInfo spid="_x0000_s2050"/>
    <customShpInfo spid="_x0000_s2049"/>
    <customShpInfo spid="_x0000_s1026"/>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4FF24D-3E28-4E23-9618-8483AA40E2A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282</Words>
  <Characters>1614</Characters>
  <Lines>13</Lines>
  <Paragraphs>3</Paragraphs>
  <TotalTime>39</TotalTime>
  <ScaleCrop>false</ScaleCrop>
  <LinksUpToDate>false</LinksUpToDate>
  <CharactersWithSpaces>1893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2016-07-21T02:54:00Z</dcterms:created>
  <dc:creator>Sky123.rg</dc:creator>
  <cp:lastModifiedBy>lenovo</cp:lastModifiedBy>
  <cp:lastPrinted>2015-06-29T09:10:00Z</cp:lastPrinted>
  <dcterms:modified xsi:type="dcterms:W3CDTF">2021-01-22T08:38:22Z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